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37" w:rsidRDefault="000D5237" w:rsidP="000D5237">
      <w:pPr>
        <w:tabs>
          <w:tab w:val="left" w:pos="1134"/>
        </w:tabs>
        <w:spacing w:after="0"/>
        <w:ind w:firstLine="709"/>
        <w:jc w:val="right"/>
        <w:rPr>
          <w:rFonts w:ascii="Times New Roman" w:hAnsi="Times New Roman" w:cs="Times New Roman"/>
          <w:i/>
          <w:sz w:val="28"/>
          <w:szCs w:val="28"/>
          <w:lang w:val="uk-UA"/>
        </w:rPr>
      </w:pPr>
      <w:r w:rsidRPr="009F0EAF">
        <w:rPr>
          <w:rFonts w:ascii="Times New Roman" w:hAnsi="Times New Roman" w:cs="Times New Roman"/>
          <w:i/>
          <w:sz w:val="28"/>
          <w:szCs w:val="28"/>
          <w:lang w:val="uk-UA"/>
        </w:rPr>
        <w:t>Додаток № 1</w:t>
      </w:r>
    </w:p>
    <w:p w:rsidR="000D5237" w:rsidRDefault="000D5237" w:rsidP="000D5237">
      <w:pPr>
        <w:tabs>
          <w:tab w:val="left" w:pos="1134"/>
        </w:tabs>
        <w:spacing w:after="0"/>
        <w:jc w:val="center"/>
        <w:rPr>
          <w:rFonts w:ascii="Times New Roman" w:hAnsi="Times New Roman" w:cs="Times New Roman"/>
          <w:b/>
          <w:sz w:val="28"/>
          <w:szCs w:val="28"/>
          <w:lang w:val="uk-UA"/>
        </w:rPr>
      </w:pPr>
      <w:r w:rsidRPr="009F0EAF">
        <w:rPr>
          <w:rFonts w:ascii="Times New Roman" w:hAnsi="Times New Roman" w:cs="Times New Roman"/>
          <w:b/>
          <w:sz w:val="28"/>
          <w:szCs w:val="28"/>
          <w:lang w:val="uk-UA"/>
        </w:rPr>
        <w:t>Прийоми розвитку пізнавальних мотивів</w:t>
      </w:r>
      <w:r>
        <w:rPr>
          <w:rFonts w:ascii="Times New Roman" w:hAnsi="Times New Roman" w:cs="Times New Roman"/>
          <w:b/>
          <w:sz w:val="28"/>
          <w:szCs w:val="28"/>
          <w:lang w:val="uk-UA"/>
        </w:rPr>
        <w:t>:</w:t>
      </w:r>
    </w:p>
    <w:p w:rsidR="000D5237" w:rsidRPr="009F0EAF" w:rsidRDefault="000D5237" w:rsidP="000D5237">
      <w:pPr>
        <w:tabs>
          <w:tab w:val="left" w:pos="1134"/>
        </w:tabs>
        <w:spacing w:after="0"/>
        <w:jc w:val="center"/>
        <w:rPr>
          <w:rFonts w:ascii="Times New Roman" w:hAnsi="Times New Roman" w:cs="Times New Roman"/>
          <w:b/>
          <w:i/>
          <w:sz w:val="28"/>
          <w:szCs w:val="28"/>
          <w:lang w:val="uk-UA"/>
        </w:rPr>
      </w:pPr>
    </w:p>
    <w:p w:rsidR="000D5237" w:rsidRPr="004C7646" w:rsidRDefault="000D5237" w:rsidP="000D5237">
      <w:pPr>
        <w:tabs>
          <w:tab w:val="left" w:pos="1134"/>
        </w:tabs>
        <w:spacing w:after="0"/>
        <w:ind w:firstLine="709"/>
        <w:jc w:val="both"/>
        <w:rPr>
          <w:rFonts w:ascii="Times New Roman" w:hAnsi="Times New Roman" w:cs="Times New Roman"/>
          <w:b/>
          <w:sz w:val="28"/>
          <w:szCs w:val="28"/>
          <w:lang w:val="uk-UA"/>
        </w:rPr>
      </w:pPr>
      <w:r w:rsidRPr="004C7646">
        <w:rPr>
          <w:rFonts w:ascii="Times New Roman" w:hAnsi="Times New Roman" w:cs="Times New Roman"/>
          <w:b/>
          <w:sz w:val="28"/>
          <w:szCs w:val="28"/>
          <w:lang w:val="uk-UA"/>
        </w:rPr>
        <w:t>1.</w:t>
      </w:r>
      <w:r w:rsidRPr="004C7646">
        <w:rPr>
          <w:rFonts w:ascii="Times New Roman" w:hAnsi="Times New Roman" w:cs="Times New Roman"/>
          <w:b/>
          <w:sz w:val="28"/>
          <w:szCs w:val="28"/>
          <w:lang w:val="uk-UA"/>
        </w:rPr>
        <w:tab/>
        <w:t>Мотивація навчальної діяльності шляхом бесіди</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У вступному слові окреслюю коло питань, що розглядатимуться на уроці. При цьому залучаю знання і суб'єктивний досвід учнів, наводжу цікаві приклади й парадоксальні ситуації, демонструю зв'язок матеріалу, що вивчається, з раніше вивченим. Особливу увагу приділяю практичному значенню теми, яка розглядається.</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Наприклад: </w:t>
      </w:r>
    </w:p>
    <w:p w:rsidR="000D5237" w:rsidRPr="005A12DF" w:rsidRDefault="000D5237" w:rsidP="000D5237">
      <w:pPr>
        <w:tabs>
          <w:tab w:val="left" w:pos="1134"/>
        </w:tabs>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1.</w:t>
      </w:r>
      <w:r w:rsidRPr="005A12DF">
        <w:rPr>
          <w:rFonts w:ascii="Times New Roman" w:hAnsi="Times New Roman" w:cs="Times New Roman"/>
          <w:i/>
          <w:sz w:val="28"/>
          <w:szCs w:val="28"/>
          <w:lang w:val="uk-UA"/>
        </w:rPr>
        <w:tab/>
        <w:t xml:space="preserve">Як легше підняти вантаж? </w:t>
      </w:r>
    </w:p>
    <w:p w:rsidR="000D5237" w:rsidRPr="005A12DF" w:rsidRDefault="000D5237" w:rsidP="000D5237">
      <w:pPr>
        <w:tabs>
          <w:tab w:val="left" w:pos="1134"/>
        </w:tabs>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2.</w:t>
      </w:r>
      <w:r w:rsidRPr="005A12DF">
        <w:rPr>
          <w:rFonts w:ascii="Times New Roman" w:hAnsi="Times New Roman" w:cs="Times New Roman"/>
          <w:i/>
          <w:sz w:val="28"/>
          <w:szCs w:val="28"/>
          <w:lang w:val="uk-UA"/>
        </w:rPr>
        <w:tab/>
        <w:t>Чому використовують миючі засоби?</w:t>
      </w:r>
    </w:p>
    <w:p w:rsidR="000D5237" w:rsidRPr="005A12DF" w:rsidRDefault="000D5237" w:rsidP="000D5237">
      <w:pPr>
        <w:tabs>
          <w:tab w:val="left" w:pos="1134"/>
        </w:tabs>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3.</w:t>
      </w:r>
      <w:r w:rsidRPr="005A12DF">
        <w:rPr>
          <w:rFonts w:ascii="Times New Roman" w:hAnsi="Times New Roman" w:cs="Times New Roman"/>
          <w:i/>
          <w:sz w:val="28"/>
          <w:szCs w:val="28"/>
          <w:lang w:val="uk-UA"/>
        </w:rPr>
        <w:tab/>
        <w:t>Яке з'єднання електричних споживачів використовують вдома?</w:t>
      </w:r>
    </w:p>
    <w:p w:rsidR="000D5237" w:rsidRPr="005A12DF" w:rsidRDefault="000D5237" w:rsidP="000D5237">
      <w:pPr>
        <w:tabs>
          <w:tab w:val="left" w:pos="1134"/>
        </w:tabs>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4.</w:t>
      </w:r>
      <w:r w:rsidRPr="005A12DF">
        <w:rPr>
          <w:rFonts w:ascii="Times New Roman" w:hAnsi="Times New Roman" w:cs="Times New Roman"/>
          <w:i/>
          <w:sz w:val="28"/>
          <w:szCs w:val="28"/>
          <w:lang w:val="uk-UA"/>
        </w:rPr>
        <w:tab/>
        <w:t>Чому при гальмуванні автобуса пасажир, що тримається за поручень, нахиляється вперед?</w:t>
      </w:r>
    </w:p>
    <w:p w:rsidR="000D5237" w:rsidRPr="005A12DF" w:rsidRDefault="000D5237" w:rsidP="000D5237">
      <w:pPr>
        <w:tabs>
          <w:tab w:val="left" w:pos="1134"/>
        </w:tabs>
        <w:spacing w:after="0"/>
        <w:ind w:firstLine="709"/>
        <w:jc w:val="both"/>
        <w:rPr>
          <w:rFonts w:ascii="Times New Roman" w:hAnsi="Times New Roman" w:cs="Times New Roman"/>
          <w:b/>
          <w:sz w:val="28"/>
          <w:szCs w:val="28"/>
          <w:lang w:val="uk-UA"/>
        </w:rPr>
      </w:pPr>
      <w:r w:rsidRPr="005A12DF">
        <w:rPr>
          <w:rFonts w:ascii="Times New Roman" w:hAnsi="Times New Roman" w:cs="Times New Roman"/>
          <w:b/>
          <w:sz w:val="28"/>
          <w:szCs w:val="28"/>
          <w:lang w:val="uk-UA"/>
        </w:rPr>
        <w:t>2.</w:t>
      </w:r>
      <w:r w:rsidRPr="005A12DF">
        <w:rPr>
          <w:rFonts w:ascii="Times New Roman" w:hAnsi="Times New Roman" w:cs="Times New Roman"/>
          <w:b/>
          <w:sz w:val="28"/>
          <w:szCs w:val="28"/>
          <w:lang w:val="uk-UA"/>
        </w:rPr>
        <w:tab/>
        <w:t>Мотивація навчальної діяльності шляхом створення проблемної ситуації</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Під час вивчення нової теми вважаю доцільним використовувати постановку питання, демонстрацію експерименту або надання до уваги учнів логічної суперечності, для розв'язання та пояснення яких у дітей не вистачає знань. </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З метою усвідомлення сутності проблемної ситуації пропоную учням низку питань, які стимулюють школярів до розуміння протиріччя, закладеного в проблемі (наприклад, «Що вас здивувало?», «Які є точки зору?», «Що ви припускали, а що вийшло насправді?», «Що вам заважає виконати завдання?», «Чим це завдання відрізняється від тих, які виконували раніше?» тощо).</w:t>
      </w:r>
    </w:p>
    <w:p w:rsidR="000D5237" w:rsidRPr="00B76838" w:rsidRDefault="000D5237" w:rsidP="000D5237">
      <w:pPr>
        <w:spacing w:after="0"/>
        <w:ind w:firstLine="709"/>
        <w:jc w:val="both"/>
        <w:rPr>
          <w:rFonts w:ascii="Times New Roman" w:hAnsi="Times New Roman" w:cs="Times New Roman"/>
          <w:sz w:val="28"/>
          <w:szCs w:val="28"/>
        </w:rPr>
      </w:pPr>
      <w:r w:rsidRPr="004C7646">
        <w:rPr>
          <w:rFonts w:ascii="Times New Roman" w:hAnsi="Times New Roman" w:cs="Times New Roman"/>
          <w:sz w:val="28"/>
          <w:szCs w:val="28"/>
          <w:lang w:val="uk-UA"/>
        </w:rPr>
        <w:t>Використовую наступні способи створення проблемних ситуацій:</w:t>
      </w:r>
      <w:r w:rsidRPr="00B76838">
        <w:rPr>
          <w:rFonts w:ascii="Times New Roman" w:hAnsi="Times New Roman" w:cs="Times New Roman"/>
          <w:sz w:val="28"/>
          <w:szCs w:val="28"/>
        </w:rPr>
        <w:t xml:space="preserve"> [5]</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1.</w:t>
      </w:r>
      <w:r w:rsidRPr="004C7646">
        <w:rPr>
          <w:rFonts w:ascii="Times New Roman" w:hAnsi="Times New Roman" w:cs="Times New Roman"/>
          <w:sz w:val="28"/>
          <w:szCs w:val="28"/>
          <w:lang w:val="uk-UA"/>
        </w:rPr>
        <w:tab/>
        <w:t>Зіткнення учнів із суперечностями між новими фактами та явищами й наявними знаннями за необхідності теоретичного пояснення і пошуку шляхів їх застосування.</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2.</w:t>
      </w:r>
      <w:r w:rsidRPr="004C7646">
        <w:rPr>
          <w:rFonts w:ascii="Times New Roman" w:hAnsi="Times New Roman" w:cs="Times New Roman"/>
          <w:sz w:val="28"/>
          <w:szCs w:val="28"/>
          <w:lang w:val="uk-UA"/>
        </w:rPr>
        <w:tab/>
        <w:t>Зіткнення учнів з необхідністю вибору потрібної інформації (ситуація з надлишком інформації).</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3.</w:t>
      </w:r>
      <w:r w:rsidRPr="004C7646">
        <w:rPr>
          <w:rFonts w:ascii="Times New Roman" w:hAnsi="Times New Roman" w:cs="Times New Roman"/>
          <w:sz w:val="28"/>
          <w:szCs w:val="28"/>
          <w:lang w:val="uk-UA"/>
        </w:rPr>
        <w:tab/>
        <w:t>Використання суперечностей між наявними в учнів знаннями та практичними завданнями, що виникають під час виконання цих завдань.</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4.</w:t>
      </w:r>
      <w:r w:rsidRPr="004C7646">
        <w:rPr>
          <w:rFonts w:ascii="Times New Roman" w:hAnsi="Times New Roman" w:cs="Times New Roman"/>
          <w:sz w:val="28"/>
          <w:szCs w:val="28"/>
          <w:lang w:val="uk-UA"/>
        </w:rPr>
        <w:tab/>
        <w:t>Спонукання до порівняння, зіставлення та протиставлення фактів, явищ, правил і дій та їх узагальнення.</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5.</w:t>
      </w:r>
      <w:r w:rsidRPr="004C7646">
        <w:rPr>
          <w:rFonts w:ascii="Times New Roman" w:hAnsi="Times New Roman" w:cs="Times New Roman"/>
          <w:sz w:val="28"/>
          <w:szCs w:val="28"/>
          <w:lang w:val="uk-UA"/>
        </w:rPr>
        <w:tab/>
        <w:t>Зіткнення учнів із суперечностями між існуючими технічними рішеннями та новими вимогами, які висуває практика.</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lastRenderedPageBreak/>
        <w:t>6.</w:t>
      </w:r>
      <w:r w:rsidRPr="004C7646">
        <w:rPr>
          <w:rFonts w:ascii="Times New Roman" w:hAnsi="Times New Roman" w:cs="Times New Roman"/>
          <w:sz w:val="28"/>
          <w:szCs w:val="28"/>
          <w:lang w:val="uk-UA"/>
        </w:rPr>
        <w:tab/>
        <w:t xml:space="preserve">Спонукання учнів до виявлення внутрішніх і </w:t>
      </w:r>
      <w:proofErr w:type="spellStart"/>
      <w:r w:rsidRPr="004C7646">
        <w:rPr>
          <w:rFonts w:ascii="Times New Roman" w:hAnsi="Times New Roman" w:cs="Times New Roman"/>
          <w:sz w:val="28"/>
          <w:szCs w:val="28"/>
          <w:lang w:val="uk-UA"/>
        </w:rPr>
        <w:t>міжпредметних</w:t>
      </w:r>
      <w:proofErr w:type="spellEnd"/>
      <w:r w:rsidRPr="004C7646">
        <w:rPr>
          <w:rFonts w:ascii="Times New Roman" w:hAnsi="Times New Roman" w:cs="Times New Roman"/>
          <w:sz w:val="28"/>
          <w:szCs w:val="28"/>
          <w:lang w:val="uk-UA"/>
        </w:rPr>
        <w:t xml:space="preserve"> зв'язків і зв'язків між явищами.</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Наприклад.</w:t>
      </w:r>
    </w:p>
    <w:p w:rsidR="000D5237" w:rsidRPr="005A12DF" w:rsidRDefault="000D5237" w:rsidP="000D5237">
      <w:pPr>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Покладемо на терези два рівних за об’ємом циліндра з алюмінію і латуні, чому терези виходять з положення рівноваги? Які є точки зору?</w:t>
      </w:r>
    </w:p>
    <w:p w:rsidR="000D5237" w:rsidRPr="005A12DF" w:rsidRDefault="000D5237" w:rsidP="000D5237">
      <w:pPr>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На попередньому уроці ви познайомилися з тим, як знайти масу тіла шляхом її вимірювання за допомогою важільних терезів.</w:t>
      </w:r>
    </w:p>
    <w:p w:rsidR="000D5237" w:rsidRPr="005A12DF" w:rsidRDefault="000D5237" w:rsidP="000D5237">
      <w:pPr>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Виконуючи лабораторну роботу було встановлено, що маса тіла залежить від речовини, з якої складається це тіло (згадуються та аналізуються результати лабораторної роботи).</w:t>
      </w:r>
    </w:p>
    <w:p w:rsidR="000D5237" w:rsidRPr="004C7646" w:rsidRDefault="000D5237" w:rsidP="000D5237">
      <w:pPr>
        <w:spacing w:after="0"/>
        <w:ind w:firstLine="709"/>
        <w:jc w:val="both"/>
        <w:rPr>
          <w:rFonts w:ascii="Times New Roman" w:hAnsi="Times New Roman" w:cs="Times New Roman"/>
          <w:sz w:val="28"/>
          <w:szCs w:val="28"/>
          <w:lang w:val="uk-UA"/>
        </w:rPr>
      </w:pPr>
      <w:r w:rsidRPr="005A12DF">
        <w:rPr>
          <w:rFonts w:ascii="Times New Roman" w:hAnsi="Times New Roman" w:cs="Times New Roman"/>
          <w:i/>
          <w:sz w:val="28"/>
          <w:szCs w:val="28"/>
          <w:lang w:val="uk-UA"/>
        </w:rPr>
        <w:t xml:space="preserve">Згадаємо, як залежить маса тіла від його об’єму, враховуючи, що тіла виготовлені з однієї речовини… </w:t>
      </w:r>
      <w:r w:rsidRPr="005A12DF">
        <w:rPr>
          <w:rFonts w:ascii="Times New Roman" w:hAnsi="Times New Roman" w:cs="Times New Roman"/>
          <w:sz w:val="28"/>
          <w:szCs w:val="28"/>
          <w:lang w:val="uk-UA"/>
        </w:rPr>
        <w:t>Демонструється дослід: На шальки терезів ставлять два тіла з однакової речовини, різного об’єму</w:t>
      </w:r>
      <w:r w:rsidRPr="005A12DF">
        <w:rPr>
          <w:rFonts w:ascii="Times New Roman" w:hAnsi="Times New Roman" w:cs="Times New Roman"/>
          <w:i/>
          <w:sz w:val="28"/>
          <w:szCs w:val="28"/>
          <w:lang w:val="uk-UA"/>
        </w:rPr>
        <w:t>. Що ви спостерігаєте?</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Наприкінці розв'язання проблеми обов'язково робиться загальний </w:t>
      </w:r>
      <w:r>
        <w:rPr>
          <w:rFonts w:ascii="Times New Roman" w:hAnsi="Times New Roman" w:cs="Times New Roman"/>
          <w:sz w:val="28"/>
          <w:szCs w:val="28"/>
          <w:lang w:val="uk-UA"/>
        </w:rPr>
        <w:t>ви</w:t>
      </w:r>
      <w:r w:rsidRPr="004C7646">
        <w:rPr>
          <w:rFonts w:ascii="Times New Roman" w:hAnsi="Times New Roman" w:cs="Times New Roman"/>
          <w:sz w:val="28"/>
          <w:szCs w:val="28"/>
          <w:lang w:val="uk-UA"/>
        </w:rPr>
        <w:t>сновок. Чітко виділяється головна гіпотеза, повертаємося до формулювання основного проблемного питання на початку уроку та формулюється відповідь на нього. Учням пропонується відповісти на такі питання:</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w:t>
      </w:r>
      <w:r w:rsidRPr="004C7646">
        <w:rPr>
          <w:rFonts w:ascii="Times New Roman" w:hAnsi="Times New Roman" w:cs="Times New Roman"/>
          <w:sz w:val="28"/>
          <w:szCs w:val="28"/>
          <w:lang w:val="uk-UA"/>
        </w:rPr>
        <w:tab/>
        <w:t>Які нові знання ви отримали?</w:t>
      </w:r>
    </w:p>
    <w:p w:rsidR="000D5237" w:rsidRPr="004C7646" w:rsidRDefault="000D5237" w:rsidP="000D5237">
      <w:pPr>
        <w:tabs>
          <w:tab w:val="left" w:pos="1134"/>
        </w:tabs>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w:t>
      </w:r>
      <w:r w:rsidRPr="004C7646">
        <w:rPr>
          <w:rFonts w:ascii="Times New Roman" w:hAnsi="Times New Roman" w:cs="Times New Roman"/>
          <w:sz w:val="28"/>
          <w:szCs w:val="28"/>
          <w:lang w:val="uk-UA"/>
        </w:rPr>
        <w:tab/>
        <w:t>Що нового дізналися про причинно-наслідкові зв'язки, які пояснюють це явище?</w:t>
      </w:r>
    </w:p>
    <w:p w:rsidR="000D5237" w:rsidRPr="00A25DAC" w:rsidRDefault="000D5237" w:rsidP="000D5237">
      <w:pPr>
        <w:tabs>
          <w:tab w:val="left" w:pos="1134"/>
        </w:tabs>
        <w:spacing w:after="0"/>
        <w:ind w:firstLine="709"/>
        <w:jc w:val="both"/>
        <w:rPr>
          <w:rFonts w:ascii="Times New Roman" w:hAnsi="Times New Roman" w:cs="Times New Roman"/>
          <w:sz w:val="28"/>
          <w:szCs w:val="28"/>
        </w:rPr>
      </w:pPr>
      <w:r w:rsidRPr="004C7646">
        <w:rPr>
          <w:rFonts w:ascii="Times New Roman" w:hAnsi="Times New Roman" w:cs="Times New Roman"/>
          <w:sz w:val="28"/>
          <w:szCs w:val="28"/>
          <w:lang w:val="uk-UA"/>
        </w:rPr>
        <w:t>•</w:t>
      </w:r>
      <w:r w:rsidRPr="004C7646">
        <w:rPr>
          <w:rFonts w:ascii="Times New Roman" w:hAnsi="Times New Roman" w:cs="Times New Roman"/>
          <w:sz w:val="28"/>
          <w:szCs w:val="28"/>
          <w:lang w:val="uk-UA"/>
        </w:rPr>
        <w:tab/>
        <w:t>Яке значення мають отримані знання? Де вони можуть бути використані?</w:t>
      </w:r>
      <w:r w:rsidRPr="00B76838">
        <w:rPr>
          <w:rFonts w:ascii="Times New Roman" w:hAnsi="Times New Roman" w:cs="Times New Roman"/>
          <w:sz w:val="28"/>
          <w:szCs w:val="28"/>
        </w:rPr>
        <w:t xml:space="preserve"> [</w:t>
      </w:r>
      <w:r w:rsidRPr="00A25DAC">
        <w:rPr>
          <w:rFonts w:ascii="Times New Roman" w:hAnsi="Times New Roman" w:cs="Times New Roman"/>
          <w:sz w:val="28"/>
          <w:szCs w:val="28"/>
        </w:rPr>
        <w:t>9]</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Ця технологія вимагає більш значних витрат часу та зусиль. Водночас використання проблемного навчання дозволяє досягти більш глибокого розуміння матеріалу, його свідомого засвоєння, забезпечує наукову доказовість знань, привчає учнів мислити діалектично, сприяє розвитку особистих якостей.</w:t>
      </w:r>
    </w:p>
    <w:p w:rsidR="000D5237" w:rsidRPr="005A12DF" w:rsidRDefault="000D5237" w:rsidP="000D5237">
      <w:pPr>
        <w:tabs>
          <w:tab w:val="left" w:pos="1134"/>
        </w:tabs>
        <w:spacing w:after="0"/>
        <w:ind w:firstLine="709"/>
        <w:jc w:val="both"/>
        <w:rPr>
          <w:rFonts w:ascii="Times New Roman" w:hAnsi="Times New Roman" w:cs="Times New Roman"/>
          <w:b/>
          <w:sz w:val="28"/>
          <w:szCs w:val="28"/>
          <w:lang w:val="uk-UA"/>
        </w:rPr>
      </w:pPr>
      <w:r w:rsidRPr="005A12DF">
        <w:rPr>
          <w:rFonts w:ascii="Times New Roman" w:hAnsi="Times New Roman" w:cs="Times New Roman"/>
          <w:b/>
          <w:sz w:val="28"/>
          <w:szCs w:val="28"/>
          <w:lang w:val="uk-UA"/>
        </w:rPr>
        <w:t>3.</w:t>
      </w:r>
      <w:r w:rsidRPr="005A12DF">
        <w:rPr>
          <w:rFonts w:ascii="Times New Roman" w:hAnsi="Times New Roman" w:cs="Times New Roman"/>
          <w:b/>
          <w:sz w:val="28"/>
          <w:szCs w:val="28"/>
          <w:lang w:val="uk-UA"/>
        </w:rPr>
        <w:tab/>
        <w:t>Мотивація навчальної діяльності шляхом використання технології «Мозкова атака»</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Цей метод полягає у колективній творчій роботі з розв'язання певної складної проблеми. Всіх учнів об'єднує спільна робота над пошуком істини. Розмірковуючи над певною проблемою, доповнюючи один одного, підхоплюють і розвивають одні ідеї, відкидаючи інші.</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Наприклад. </w:t>
      </w:r>
    </w:p>
    <w:p w:rsidR="000D5237" w:rsidRPr="005A12DF" w:rsidRDefault="000D5237" w:rsidP="000D5237">
      <w:pPr>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На столі знаходяться два однакових візка, один з них порожній, а інший з піском. Як не торкаючись руками візків визначити який з них містить пісок?</w:t>
      </w:r>
    </w:p>
    <w:p w:rsidR="000D5237" w:rsidRPr="005A12DF" w:rsidRDefault="000D5237" w:rsidP="000D5237">
      <w:pPr>
        <w:tabs>
          <w:tab w:val="left" w:pos="1134"/>
        </w:tabs>
        <w:spacing w:after="0"/>
        <w:ind w:firstLine="709"/>
        <w:jc w:val="both"/>
        <w:rPr>
          <w:rFonts w:ascii="Times New Roman" w:hAnsi="Times New Roman" w:cs="Times New Roman"/>
          <w:b/>
          <w:sz w:val="28"/>
          <w:szCs w:val="28"/>
          <w:lang w:val="uk-UA"/>
        </w:rPr>
      </w:pPr>
      <w:r w:rsidRPr="005A12DF">
        <w:rPr>
          <w:rFonts w:ascii="Times New Roman" w:hAnsi="Times New Roman" w:cs="Times New Roman"/>
          <w:b/>
          <w:sz w:val="28"/>
          <w:szCs w:val="28"/>
          <w:lang w:val="uk-UA"/>
        </w:rPr>
        <w:lastRenderedPageBreak/>
        <w:t>4.</w:t>
      </w:r>
      <w:r w:rsidRPr="005A12DF">
        <w:rPr>
          <w:rFonts w:ascii="Times New Roman" w:hAnsi="Times New Roman" w:cs="Times New Roman"/>
          <w:b/>
          <w:sz w:val="28"/>
          <w:szCs w:val="28"/>
          <w:lang w:val="uk-UA"/>
        </w:rPr>
        <w:tab/>
        <w:t>Мотивація навчальної діяльності шляхом виготовлення саморобних наочних посібників</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На початку вивчення теми учні од</w:t>
      </w:r>
      <w:r>
        <w:rPr>
          <w:rFonts w:ascii="Times New Roman" w:hAnsi="Times New Roman" w:cs="Times New Roman"/>
          <w:sz w:val="28"/>
          <w:szCs w:val="28"/>
          <w:lang w:val="uk-UA"/>
        </w:rPr>
        <w:t>ержують перелік наочних посібни</w:t>
      </w:r>
      <w:r w:rsidRPr="004C7646">
        <w:rPr>
          <w:rFonts w:ascii="Times New Roman" w:hAnsi="Times New Roman" w:cs="Times New Roman"/>
          <w:sz w:val="28"/>
          <w:szCs w:val="28"/>
          <w:lang w:val="uk-UA"/>
        </w:rPr>
        <w:t>ків, які вони можуть виготовити. Виготовлені саморобні прилади, моделі, малюнки, що пояснюють те чи інше природне явище, учні демонструють на уроці, пояснюючи ідею створення й особливості запропонованих ними посібників.</w:t>
      </w:r>
    </w:p>
    <w:p w:rsidR="000D5237" w:rsidRPr="004C7646" w:rsidRDefault="000D5237" w:rsidP="000D5237">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 цінними, на мій погляд, </w:t>
      </w:r>
      <w:r w:rsidRPr="004C7646">
        <w:rPr>
          <w:rFonts w:ascii="Times New Roman" w:hAnsi="Times New Roman" w:cs="Times New Roman"/>
          <w:sz w:val="28"/>
          <w:szCs w:val="28"/>
          <w:lang w:val="uk-UA"/>
        </w:rPr>
        <w:t>є пристосування, які учні вигадали самі та які правильно відбивають зміст матеріалу, що вивчається. Використання саморобних наочних посібників на уроках сприяє підвищенню інтересу до навчання, розвиває дослідницькі навички, підвищує продуктивність педагогічної роботи, наповнює урок елементами зацікавленості, викликає в учнів відчуття причетності до подій на уроці.</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Крім того, </w:t>
      </w:r>
      <w:r>
        <w:rPr>
          <w:rFonts w:ascii="Times New Roman" w:hAnsi="Times New Roman" w:cs="Times New Roman"/>
          <w:sz w:val="28"/>
          <w:szCs w:val="28"/>
          <w:lang w:val="uk-UA"/>
        </w:rPr>
        <w:t xml:space="preserve">я </w:t>
      </w:r>
      <w:r w:rsidRPr="004C7646">
        <w:rPr>
          <w:rFonts w:ascii="Times New Roman" w:hAnsi="Times New Roman" w:cs="Times New Roman"/>
          <w:sz w:val="28"/>
          <w:szCs w:val="28"/>
          <w:lang w:val="uk-UA"/>
        </w:rPr>
        <w:t>залучаю</w:t>
      </w:r>
      <w:r>
        <w:rPr>
          <w:rFonts w:ascii="Times New Roman" w:hAnsi="Times New Roman" w:cs="Times New Roman"/>
          <w:sz w:val="28"/>
          <w:szCs w:val="28"/>
          <w:lang w:val="uk-UA"/>
        </w:rPr>
        <w:t xml:space="preserve"> учнів</w:t>
      </w:r>
      <w:r w:rsidRPr="004C7646">
        <w:rPr>
          <w:rFonts w:ascii="Times New Roman" w:hAnsi="Times New Roman" w:cs="Times New Roman"/>
          <w:sz w:val="28"/>
          <w:szCs w:val="28"/>
          <w:lang w:val="uk-UA"/>
        </w:rPr>
        <w:t xml:space="preserve"> до виготовлення таблиць і схем, що пояснюють матеріал теми. Ця форма роботи дозволяє формувати в учнів уміння виокремлювати головне, встановлювати причинно-наслідкові зв'язки та, що особливо важливо, сприяє активізації розумової діяльності.</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Наприклад.</w:t>
      </w:r>
    </w:p>
    <w:p w:rsidR="000D5237" w:rsidRPr="005A12DF" w:rsidRDefault="000D5237" w:rsidP="000D5237">
      <w:pPr>
        <w:spacing w:after="0"/>
        <w:ind w:firstLine="709"/>
        <w:jc w:val="both"/>
        <w:rPr>
          <w:rFonts w:ascii="Times New Roman" w:hAnsi="Times New Roman" w:cs="Times New Roman"/>
          <w:i/>
          <w:sz w:val="28"/>
          <w:szCs w:val="28"/>
          <w:lang w:val="uk-UA"/>
        </w:rPr>
      </w:pPr>
      <w:r w:rsidRPr="005A12DF">
        <w:rPr>
          <w:rFonts w:ascii="Times New Roman" w:hAnsi="Times New Roman" w:cs="Times New Roman"/>
          <w:i/>
          <w:sz w:val="28"/>
          <w:szCs w:val="28"/>
          <w:lang w:val="uk-UA"/>
        </w:rPr>
        <w:t xml:space="preserve">Учні вирощують кристали, створюють альтернативні гальванічні елементи, </w:t>
      </w:r>
      <w:r>
        <w:rPr>
          <w:rFonts w:ascii="Times New Roman" w:hAnsi="Times New Roman" w:cs="Times New Roman"/>
          <w:i/>
          <w:sz w:val="28"/>
          <w:szCs w:val="28"/>
          <w:lang w:val="uk-UA"/>
        </w:rPr>
        <w:t>нагрівальні елементи та інше.</w:t>
      </w:r>
    </w:p>
    <w:p w:rsidR="000D5237" w:rsidRPr="005A12DF" w:rsidRDefault="000D5237" w:rsidP="000D5237">
      <w:pPr>
        <w:tabs>
          <w:tab w:val="left" w:pos="1134"/>
        </w:tabs>
        <w:spacing w:after="0"/>
        <w:ind w:firstLine="709"/>
        <w:jc w:val="both"/>
        <w:rPr>
          <w:rFonts w:ascii="Times New Roman" w:hAnsi="Times New Roman" w:cs="Times New Roman"/>
          <w:b/>
          <w:sz w:val="28"/>
          <w:szCs w:val="28"/>
          <w:lang w:val="uk-UA"/>
        </w:rPr>
      </w:pPr>
      <w:r w:rsidRPr="005A12DF">
        <w:rPr>
          <w:rFonts w:ascii="Times New Roman" w:hAnsi="Times New Roman" w:cs="Times New Roman"/>
          <w:b/>
          <w:sz w:val="28"/>
          <w:szCs w:val="28"/>
          <w:lang w:val="uk-UA"/>
        </w:rPr>
        <w:t>5.</w:t>
      </w:r>
      <w:r w:rsidRPr="005A12DF">
        <w:rPr>
          <w:rFonts w:ascii="Times New Roman" w:hAnsi="Times New Roman" w:cs="Times New Roman"/>
          <w:b/>
          <w:sz w:val="28"/>
          <w:szCs w:val="28"/>
          <w:lang w:val="uk-UA"/>
        </w:rPr>
        <w:tab/>
        <w:t>Мотивація навчальної діяльності шляхом використання творчих завдань</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Учням пропонуються питання на зразок: «Що станеться, якщо...?». У цих питаннях розглядаються парадоксальні ситуації. Учні можуть самостійно добирати такі питання, ставити їх однокласникам, обговорювати, захищати свою позицію, використовуючи знання з предмета.</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Складання кросвордів, </w:t>
      </w:r>
      <w:proofErr w:type="spellStart"/>
      <w:r w:rsidRPr="004C7646">
        <w:rPr>
          <w:rFonts w:ascii="Times New Roman" w:hAnsi="Times New Roman" w:cs="Times New Roman"/>
          <w:sz w:val="28"/>
          <w:szCs w:val="28"/>
          <w:lang w:val="uk-UA"/>
        </w:rPr>
        <w:t>сканвордів</w:t>
      </w:r>
      <w:proofErr w:type="spellEnd"/>
      <w:r w:rsidRPr="004C7646">
        <w:rPr>
          <w:rFonts w:ascii="Times New Roman" w:hAnsi="Times New Roman" w:cs="Times New Roman"/>
          <w:sz w:val="28"/>
          <w:szCs w:val="28"/>
          <w:lang w:val="uk-UA"/>
        </w:rPr>
        <w:t>, загадок.</w:t>
      </w:r>
    </w:p>
    <w:p w:rsidR="000D5237" w:rsidRPr="005A12DF" w:rsidRDefault="000D5237" w:rsidP="000D5237">
      <w:pPr>
        <w:tabs>
          <w:tab w:val="left" w:pos="1134"/>
        </w:tabs>
        <w:spacing w:after="0"/>
        <w:ind w:firstLine="709"/>
        <w:jc w:val="both"/>
        <w:rPr>
          <w:rFonts w:ascii="Times New Roman" w:hAnsi="Times New Roman" w:cs="Times New Roman"/>
          <w:b/>
          <w:sz w:val="28"/>
          <w:szCs w:val="28"/>
          <w:lang w:val="uk-UA"/>
        </w:rPr>
      </w:pPr>
      <w:r w:rsidRPr="005A12DF">
        <w:rPr>
          <w:rFonts w:ascii="Times New Roman" w:hAnsi="Times New Roman" w:cs="Times New Roman"/>
          <w:b/>
          <w:sz w:val="28"/>
          <w:szCs w:val="28"/>
          <w:lang w:val="uk-UA"/>
        </w:rPr>
        <w:t>6.</w:t>
      </w:r>
      <w:r w:rsidRPr="005A12DF">
        <w:rPr>
          <w:rFonts w:ascii="Times New Roman" w:hAnsi="Times New Roman" w:cs="Times New Roman"/>
          <w:b/>
          <w:sz w:val="28"/>
          <w:szCs w:val="28"/>
          <w:lang w:val="uk-UA"/>
        </w:rPr>
        <w:tab/>
        <w:t>Мотивація навчальної діяльності шляхом створення ситуації успіху</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На своїх уроках намагаюсь створити ситуації успіху, тобто, щоб в учнів був психічний стан задоволення під час навчання та при виконанні різних завдань. Під час спілкування з учнями використовую наступні фрази: «Молодець», «В тебе все правильно виходить», «Дякую» тощо.</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Практика свідчить проте, що дуже складно працювати з невстигаючими учнями, тому що останні не можуть засвоїти нового матеріалу. В такому випадку я використовую такий прийом, як дозування викладу навчального матеріалу, тобто подання його окремими невеликими смисловими дозами (блоками) з обов'язковим закріпленням. Учні виконують завдання, використовуючи підказку, діючи за алгоритмом тощо. </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lastRenderedPageBreak/>
        <w:t xml:space="preserve">При цьому матеріал конкретизується рисунками, словесними прикладами, близькими до особистого досвіду учнів, тоді він стає доступним для розуміння і викликає інтерес до предмета. </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Для того щоб учень почувався на уроці більш комфортно намагаюся:</w:t>
      </w:r>
    </w:p>
    <w:p w:rsidR="000D5237" w:rsidRPr="005A12DF" w:rsidRDefault="000D5237" w:rsidP="000D5237">
      <w:pPr>
        <w:pStyle w:val="a3"/>
        <w:numPr>
          <w:ilvl w:val="0"/>
          <w:numId w:val="1"/>
        </w:numPr>
        <w:tabs>
          <w:tab w:val="left" w:pos="1134"/>
        </w:tabs>
        <w:spacing w:after="0"/>
        <w:ind w:left="0" w:firstLine="709"/>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Надавати учням можливість працювати на уроці в такому темпі, який відповідає їх індивідуальному темпу обробки інформації;</w:t>
      </w:r>
    </w:p>
    <w:p w:rsidR="000D5237" w:rsidRPr="005A12DF" w:rsidRDefault="000D5237" w:rsidP="000D5237">
      <w:pPr>
        <w:pStyle w:val="a3"/>
        <w:numPr>
          <w:ilvl w:val="0"/>
          <w:numId w:val="1"/>
        </w:numPr>
        <w:tabs>
          <w:tab w:val="left" w:pos="1134"/>
        </w:tabs>
        <w:spacing w:after="0"/>
        <w:ind w:left="0" w:firstLine="709"/>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Структурувати і подавати навчальний матеріал певними «порціями», обсяг яких відповідає обсягу оперативної пам’яті учня;</w:t>
      </w:r>
    </w:p>
    <w:p w:rsidR="000D5237" w:rsidRPr="005A12DF" w:rsidRDefault="000D5237" w:rsidP="000D5237">
      <w:pPr>
        <w:pStyle w:val="a3"/>
        <w:numPr>
          <w:ilvl w:val="0"/>
          <w:numId w:val="1"/>
        </w:numPr>
        <w:tabs>
          <w:tab w:val="left" w:pos="1134"/>
        </w:tabs>
        <w:spacing w:after="0"/>
        <w:ind w:left="0" w:firstLine="709"/>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Теоретичний матеріал одразу закріплювати безпосередніми практичними діями учнів (виконанням дослідів, відповідями на запитання, розв’язуванням задач);</w:t>
      </w:r>
    </w:p>
    <w:p w:rsidR="000D5237" w:rsidRPr="005A12DF" w:rsidRDefault="000D5237" w:rsidP="000D5237">
      <w:pPr>
        <w:pStyle w:val="a3"/>
        <w:numPr>
          <w:ilvl w:val="0"/>
          <w:numId w:val="1"/>
        </w:numPr>
        <w:tabs>
          <w:tab w:val="left" w:pos="1134"/>
        </w:tabs>
        <w:spacing w:after="0"/>
        <w:ind w:left="0" w:firstLine="709"/>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Вибирати зміст практичних та експериментальних дій з найменшими затратами часу на їх виконання, а також використання мінімум матеріалів і технічних засобів, за рахунок використання предметів повсякденного вжитку.</w:t>
      </w:r>
      <w:r w:rsidRPr="00B76838">
        <w:rPr>
          <w:rFonts w:ascii="Times New Roman" w:hAnsi="Times New Roman" w:cs="Times New Roman"/>
          <w:sz w:val="28"/>
          <w:szCs w:val="28"/>
        </w:rPr>
        <w:t xml:space="preserve"> [</w:t>
      </w:r>
      <w:r>
        <w:rPr>
          <w:rFonts w:ascii="Times New Roman" w:hAnsi="Times New Roman" w:cs="Times New Roman"/>
          <w:sz w:val="28"/>
          <w:szCs w:val="28"/>
          <w:lang w:val="en-US"/>
        </w:rPr>
        <w:t>2]</w:t>
      </w:r>
    </w:p>
    <w:p w:rsidR="000D5237" w:rsidRPr="005A12DF" w:rsidRDefault="000D5237" w:rsidP="000D5237">
      <w:pPr>
        <w:tabs>
          <w:tab w:val="left" w:pos="1134"/>
        </w:tabs>
        <w:spacing w:after="0"/>
        <w:ind w:firstLine="709"/>
        <w:jc w:val="both"/>
        <w:rPr>
          <w:rFonts w:ascii="Times New Roman" w:hAnsi="Times New Roman" w:cs="Times New Roman"/>
          <w:b/>
          <w:sz w:val="28"/>
          <w:szCs w:val="28"/>
          <w:lang w:val="uk-UA"/>
        </w:rPr>
      </w:pPr>
      <w:r w:rsidRPr="005A12DF">
        <w:rPr>
          <w:rFonts w:ascii="Times New Roman" w:hAnsi="Times New Roman" w:cs="Times New Roman"/>
          <w:b/>
          <w:sz w:val="28"/>
          <w:szCs w:val="28"/>
          <w:lang w:val="uk-UA"/>
        </w:rPr>
        <w:t>7.</w:t>
      </w:r>
      <w:r w:rsidRPr="005A12DF">
        <w:rPr>
          <w:rFonts w:ascii="Times New Roman" w:hAnsi="Times New Roman" w:cs="Times New Roman"/>
          <w:b/>
          <w:sz w:val="28"/>
          <w:szCs w:val="28"/>
          <w:lang w:val="uk-UA"/>
        </w:rPr>
        <w:tab/>
        <w:t>Мотивація навчальної діяльності в процесі пізнавальних ігор та ігрових ситуацій</w:t>
      </w:r>
      <w:r>
        <w:rPr>
          <w:rFonts w:ascii="Times New Roman" w:hAnsi="Times New Roman" w:cs="Times New Roman"/>
          <w:b/>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Граючись, учень </w:t>
      </w:r>
      <w:proofErr w:type="spellStart"/>
      <w:r w:rsidRPr="004C7646">
        <w:rPr>
          <w:rFonts w:ascii="Times New Roman" w:hAnsi="Times New Roman" w:cs="Times New Roman"/>
          <w:sz w:val="28"/>
          <w:szCs w:val="28"/>
          <w:lang w:val="uk-UA"/>
        </w:rPr>
        <w:t>“занурюється”</w:t>
      </w:r>
      <w:proofErr w:type="spellEnd"/>
      <w:r w:rsidRPr="004C7646">
        <w:rPr>
          <w:rFonts w:ascii="Times New Roman" w:hAnsi="Times New Roman" w:cs="Times New Roman"/>
          <w:sz w:val="28"/>
          <w:szCs w:val="28"/>
          <w:lang w:val="uk-UA"/>
        </w:rPr>
        <w:t xml:space="preserve"> в ситуації, які відображають епізоди реального життя. В іграх різні знання і відомості учень отримує вільно. Тому часто те, що на уроці здається складним, під час гри легко засвоюється. </w:t>
      </w:r>
      <w:proofErr w:type="spellStart"/>
      <w:r w:rsidRPr="004C7646">
        <w:rPr>
          <w:rFonts w:ascii="Times New Roman" w:hAnsi="Times New Roman" w:cs="Times New Roman"/>
          <w:sz w:val="28"/>
          <w:szCs w:val="28"/>
          <w:lang w:val="uk-UA"/>
        </w:rPr>
        <w:t>“</w:t>
      </w:r>
      <w:r w:rsidRPr="005A12DF">
        <w:rPr>
          <w:rFonts w:ascii="Times New Roman" w:hAnsi="Times New Roman" w:cs="Times New Roman"/>
          <w:i/>
          <w:sz w:val="28"/>
          <w:szCs w:val="28"/>
          <w:lang w:val="uk-UA"/>
        </w:rPr>
        <w:t>Гра</w:t>
      </w:r>
      <w:proofErr w:type="spellEnd"/>
      <w:r w:rsidRPr="004C7646">
        <w:rPr>
          <w:rFonts w:ascii="Times New Roman" w:hAnsi="Times New Roman" w:cs="Times New Roman"/>
          <w:sz w:val="28"/>
          <w:szCs w:val="28"/>
          <w:lang w:val="uk-UA"/>
        </w:rPr>
        <w:t xml:space="preserve">, - писав видатний педагог В.О.Сухомлинський, - </w:t>
      </w:r>
      <w:r w:rsidRPr="005A12DF">
        <w:rPr>
          <w:rFonts w:ascii="Times New Roman" w:hAnsi="Times New Roman" w:cs="Times New Roman"/>
          <w:i/>
          <w:sz w:val="28"/>
          <w:szCs w:val="28"/>
          <w:lang w:val="uk-UA"/>
        </w:rPr>
        <w:t xml:space="preserve">це шлях дитини до пізнання світу, в якому вона живе, це іскра, яка запалює вогник до </w:t>
      </w:r>
      <w:proofErr w:type="spellStart"/>
      <w:r w:rsidRPr="005A12DF">
        <w:rPr>
          <w:rFonts w:ascii="Times New Roman" w:hAnsi="Times New Roman" w:cs="Times New Roman"/>
          <w:i/>
          <w:sz w:val="28"/>
          <w:szCs w:val="28"/>
          <w:lang w:val="uk-UA"/>
        </w:rPr>
        <w:t>допитливості</w:t>
      </w:r>
      <w:r w:rsidRPr="004C7646">
        <w:rPr>
          <w:rFonts w:ascii="Times New Roman" w:hAnsi="Times New Roman" w:cs="Times New Roman"/>
          <w:sz w:val="28"/>
          <w:szCs w:val="28"/>
          <w:lang w:val="uk-UA"/>
        </w:rPr>
        <w:t>”</w:t>
      </w:r>
      <w:proofErr w:type="spellEnd"/>
      <w:r w:rsidRPr="004C7646">
        <w:rPr>
          <w:rFonts w:ascii="Times New Roman" w:hAnsi="Times New Roman" w:cs="Times New Roman"/>
          <w:sz w:val="28"/>
          <w:szCs w:val="28"/>
          <w:lang w:val="uk-UA"/>
        </w:rPr>
        <w:t>[1</w:t>
      </w:r>
      <w:r w:rsidRPr="00A25DAC">
        <w:rPr>
          <w:rFonts w:ascii="Times New Roman" w:hAnsi="Times New Roman" w:cs="Times New Roman"/>
          <w:sz w:val="28"/>
          <w:szCs w:val="28"/>
          <w:lang w:val="uk-UA"/>
        </w:rPr>
        <w:t>0</w:t>
      </w:r>
      <w:r w:rsidRPr="004C7646">
        <w:rPr>
          <w:rFonts w:ascii="Times New Roman" w:hAnsi="Times New Roman" w:cs="Times New Roman"/>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Ігри використовую на всіх етапах навчання:</w:t>
      </w:r>
    </w:p>
    <w:p w:rsidR="000D5237" w:rsidRPr="005A12DF" w:rsidRDefault="000D5237" w:rsidP="000D5237">
      <w:pPr>
        <w:pStyle w:val="a3"/>
        <w:numPr>
          <w:ilvl w:val="0"/>
          <w:numId w:val="2"/>
        </w:numPr>
        <w:tabs>
          <w:tab w:val="left" w:pos="1134"/>
        </w:tabs>
        <w:spacing w:after="0"/>
        <w:ind w:left="0" w:firstLine="698"/>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вивчення нового матеріалу проводиться у вигляді інтегрованих уроків, ділових ігор;</w:t>
      </w:r>
    </w:p>
    <w:p w:rsidR="000D5237" w:rsidRPr="005A12DF" w:rsidRDefault="000D5237" w:rsidP="000D5237">
      <w:pPr>
        <w:pStyle w:val="a3"/>
        <w:numPr>
          <w:ilvl w:val="0"/>
          <w:numId w:val="2"/>
        </w:numPr>
        <w:tabs>
          <w:tab w:val="left" w:pos="1134"/>
        </w:tabs>
        <w:spacing w:after="0"/>
        <w:ind w:left="0" w:firstLine="698"/>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осмислення теоретичних знань здійсню</w:t>
      </w:r>
      <w:r>
        <w:rPr>
          <w:rFonts w:ascii="Times New Roman" w:hAnsi="Times New Roman" w:cs="Times New Roman"/>
          <w:sz w:val="28"/>
          <w:szCs w:val="28"/>
          <w:lang w:val="uk-UA"/>
        </w:rPr>
        <w:t>ю</w:t>
      </w:r>
      <w:r w:rsidRPr="005A12DF">
        <w:rPr>
          <w:rFonts w:ascii="Times New Roman" w:hAnsi="Times New Roman" w:cs="Times New Roman"/>
          <w:sz w:val="28"/>
          <w:szCs w:val="28"/>
          <w:lang w:val="uk-UA"/>
        </w:rPr>
        <w:t xml:space="preserve"> з допомогою ділових ігор, </w:t>
      </w:r>
      <w:proofErr w:type="spellStart"/>
      <w:r w:rsidRPr="005A12DF">
        <w:rPr>
          <w:rFonts w:ascii="Times New Roman" w:hAnsi="Times New Roman" w:cs="Times New Roman"/>
          <w:sz w:val="28"/>
          <w:szCs w:val="28"/>
          <w:lang w:val="uk-UA"/>
        </w:rPr>
        <w:t>уроків-КВК</w:t>
      </w:r>
      <w:proofErr w:type="spellEnd"/>
      <w:r w:rsidRPr="005A12DF">
        <w:rPr>
          <w:rFonts w:ascii="Times New Roman" w:hAnsi="Times New Roman" w:cs="Times New Roman"/>
          <w:sz w:val="28"/>
          <w:szCs w:val="28"/>
          <w:lang w:val="uk-UA"/>
        </w:rPr>
        <w:t>;</w:t>
      </w:r>
    </w:p>
    <w:p w:rsidR="000D5237" w:rsidRPr="005A12DF" w:rsidRDefault="000D5237" w:rsidP="000D5237">
      <w:pPr>
        <w:pStyle w:val="a3"/>
        <w:numPr>
          <w:ilvl w:val="0"/>
          <w:numId w:val="2"/>
        </w:numPr>
        <w:tabs>
          <w:tab w:val="left" w:pos="1134"/>
        </w:tabs>
        <w:spacing w:after="0"/>
        <w:ind w:left="0" w:firstLine="698"/>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навчання рішенню задач на уроках-змаганнях, в ділових і ролевих іграх, КВК;</w:t>
      </w:r>
    </w:p>
    <w:p w:rsidR="000D5237" w:rsidRPr="005A12DF" w:rsidRDefault="000D5237" w:rsidP="000D5237">
      <w:pPr>
        <w:pStyle w:val="a3"/>
        <w:numPr>
          <w:ilvl w:val="0"/>
          <w:numId w:val="2"/>
        </w:numPr>
        <w:tabs>
          <w:tab w:val="left" w:pos="1134"/>
        </w:tabs>
        <w:spacing w:after="0"/>
        <w:ind w:left="0" w:firstLine="698"/>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узагальнення знань провод</w:t>
      </w:r>
      <w:r>
        <w:rPr>
          <w:rFonts w:ascii="Times New Roman" w:hAnsi="Times New Roman" w:cs="Times New Roman"/>
          <w:sz w:val="28"/>
          <w:szCs w:val="28"/>
          <w:lang w:val="uk-UA"/>
        </w:rPr>
        <w:t>жу</w:t>
      </w:r>
      <w:r w:rsidRPr="005A12DF">
        <w:rPr>
          <w:rFonts w:ascii="Times New Roman" w:hAnsi="Times New Roman" w:cs="Times New Roman"/>
          <w:sz w:val="28"/>
          <w:szCs w:val="28"/>
          <w:lang w:val="uk-UA"/>
        </w:rPr>
        <w:t xml:space="preserve"> у формі ділових ігор і змагань;</w:t>
      </w:r>
    </w:p>
    <w:p w:rsidR="000D5237" w:rsidRPr="005A12DF" w:rsidRDefault="000D5237" w:rsidP="000D5237">
      <w:pPr>
        <w:pStyle w:val="a3"/>
        <w:numPr>
          <w:ilvl w:val="0"/>
          <w:numId w:val="2"/>
        </w:numPr>
        <w:tabs>
          <w:tab w:val="left" w:pos="1134"/>
        </w:tabs>
        <w:spacing w:after="0"/>
        <w:ind w:left="0" w:firstLine="698"/>
        <w:jc w:val="both"/>
        <w:rPr>
          <w:rFonts w:ascii="Times New Roman" w:hAnsi="Times New Roman" w:cs="Times New Roman"/>
          <w:sz w:val="28"/>
          <w:szCs w:val="28"/>
          <w:lang w:val="uk-UA"/>
        </w:rPr>
      </w:pPr>
      <w:r w:rsidRPr="005A12DF">
        <w:rPr>
          <w:rFonts w:ascii="Times New Roman" w:hAnsi="Times New Roman" w:cs="Times New Roman"/>
          <w:sz w:val="28"/>
          <w:szCs w:val="28"/>
          <w:lang w:val="uk-UA"/>
        </w:rPr>
        <w:t>тематичний контроль здійсню</w:t>
      </w:r>
      <w:r>
        <w:rPr>
          <w:rFonts w:ascii="Times New Roman" w:hAnsi="Times New Roman" w:cs="Times New Roman"/>
          <w:sz w:val="28"/>
          <w:szCs w:val="28"/>
          <w:lang w:val="uk-UA"/>
        </w:rPr>
        <w:t>ю</w:t>
      </w:r>
      <w:r w:rsidRPr="005A12DF">
        <w:rPr>
          <w:rFonts w:ascii="Times New Roman" w:hAnsi="Times New Roman" w:cs="Times New Roman"/>
          <w:sz w:val="28"/>
          <w:szCs w:val="28"/>
          <w:lang w:val="uk-UA"/>
        </w:rPr>
        <w:t>, крім заліків і тестування, у формі ділових ігор, змагань.</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Для тренування пам'яті, уваги, сприймання використовую будь-які ігри-завдання.</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Ігрова діяльність розвиває фантазію. Входячи в гру, учні не бояться зробити чи сказати щось "не так".</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На будь-якому етапі уроку застосову</w:t>
      </w:r>
      <w:r>
        <w:rPr>
          <w:rFonts w:ascii="Times New Roman" w:hAnsi="Times New Roman" w:cs="Times New Roman"/>
          <w:sz w:val="28"/>
          <w:szCs w:val="28"/>
          <w:lang w:val="uk-UA"/>
        </w:rPr>
        <w:t>ю</w:t>
      </w:r>
      <w:r w:rsidRPr="004C7646">
        <w:rPr>
          <w:rFonts w:ascii="Times New Roman" w:hAnsi="Times New Roman" w:cs="Times New Roman"/>
          <w:sz w:val="28"/>
          <w:szCs w:val="28"/>
          <w:lang w:val="uk-UA"/>
        </w:rPr>
        <w:t xml:space="preserve"> заохочення. Після</w:t>
      </w:r>
      <w:r>
        <w:rPr>
          <w:rFonts w:ascii="Times New Roman" w:hAnsi="Times New Roman" w:cs="Times New Roman"/>
          <w:sz w:val="28"/>
          <w:szCs w:val="28"/>
          <w:lang w:val="uk-UA"/>
        </w:rPr>
        <w:t xml:space="preserve"> вірного виконання завдання учень отримує </w:t>
      </w:r>
      <w:r w:rsidRPr="004C7646">
        <w:rPr>
          <w:rFonts w:ascii="Times New Roman" w:hAnsi="Times New Roman" w:cs="Times New Roman"/>
          <w:sz w:val="28"/>
          <w:szCs w:val="28"/>
          <w:lang w:val="uk-UA"/>
        </w:rPr>
        <w:t>похвал</w:t>
      </w:r>
      <w:r>
        <w:rPr>
          <w:rFonts w:ascii="Times New Roman" w:hAnsi="Times New Roman" w:cs="Times New Roman"/>
          <w:sz w:val="28"/>
          <w:szCs w:val="28"/>
          <w:lang w:val="uk-UA"/>
        </w:rPr>
        <w:t>у</w:t>
      </w:r>
      <w:r w:rsidRPr="004C7646">
        <w:rPr>
          <w:rFonts w:ascii="Times New Roman" w:hAnsi="Times New Roman" w:cs="Times New Roman"/>
          <w:sz w:val="28"/>
          <w:szCs w:val="28"/>
          <w:lang w:val="uk-UA"/>
        </w:rPr>
        <w:t>, вруч</w:t>
      </w:r>
      <w:r>
        <w:rPr>
          <w:rFonts w:ascii="Times New Roman" w:hAnsi="Times New Roman" w:cs="Times New Roman"/>
          <w:sz w:val="28"/>
          <w:szCs w:val="28"/>
          <w:lang w:val="uk-UA"/>
        </w:rPr>
        <w:t>аю</w:t>
      </w:r>
      <w:r w:rsidRPr="004C7646">
        <w:rPr>
          <w:rFonts w:ascii="Times New Roman" w:hAnsi="Times New Roman" w:cs="Times New Roman"/>
          <w:sz w:val="28"/>
          <w:szCs w:val="28"/>
          <w:lang w:val="uk-UA"/>
        </w:rPr>
        <w:t xml:space="preserve"> йому символічну </w:t>
      </w:r>
      <w:r w:rsidRPr="004C7646">
        <w:rPr>
          <w:rFonts w:ascii="Times New Roman" w:hAnsi="Times New Roman" w:cs="Times New Roman"/>
          <w:sz w:val="28"/>
          <w:szCs w:val="28"/>
          <w:lang w:val="uk-UA"/>
        </w:rPr>
        <w:lastRenderedPageBreak/>
        <w:t xml:space="preserve">нагороду (жетон, цукерку). При закінченні гри </w:t>
      </w:r>
      <w:r>
        <w:rPr>
          <w:rFonts w:ascii="Times New Roman" w:hAnsi="Times New Roman" w:cs="Times New Roman"/>
          <w:sz w:val="28"/>
          <w:szCs w:val="28"/>
          <w:lang w:val="uk-UA"/>
        </w:rPr>
        <w:t>учні отримують</w:t>
      </w:r>
      <w:r w:rsidRPr="004C7646">
        <w:rPr>
          <w:rFonts w:ascii="Times New Roman" w:hAnsi="Times New Roman" w:cs="Times New Roman"/>
          <w:sz w:val="28"/>
          <w:szCs w:val="28"/>
          <w:lang w:val="uk-UA"/>
        </w:rPr>
        <w:t xml:space="preserve"> медальйон, диплом, фотографі</w:t>
      </w:r>
      <w:r>
        <w:rPr>
          <w:rFonts w:ascii="Times New Roman" w:hAnsi="Times New Roman" w:cs="Times New Roman"/>
          <w:sz w:val="28"/>
          <w:szCs w:val="28"/>
          <w:lang w:val="uk-UA"/>
        </w:rPr>
        <w:t>ю</w:t>
      </w:r>
      <w:r w:rsidRPr="004C7646">
        <w:rPr>
          <w:rFonts w:ascii="Times New Roman" w:hAnsi="Times New Roman" w:cs="Times New Roman"/>
          <w:sz w:val="28"/>
          <w:szCs w:val="28"/>
          <w:lang w:val="uk-UA"/>
        </w:rPr>
        <w:t xml:space="preserve"> на пам'ять</w:t>
      </w:r>
      <w:r>
        <w:rPr>
          <w:rFonts w:ascii="Times New Roman" w:hAnsi="Times New Roman" w:cs="Times New Roman"/>
          <w:sz w:val="28"/>
          <w:szCs w:val="28"/>
          <w:lang w:val="uk-UA"/>
        </w:rPr>
        <w:t>, тощо</w:t>
      </w:r>
      <w:r w:rsidRPr="004C7646">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4C7646">
        <w:rPr>
          <w:rFonts w:ascii="Times New Roman" w:hAnsi="Times New Roman" w:cs="Times New Roman"/>
          <w:sz w:val="28"/>
          <w:szCs w:val="28"/>
          <w:lang w:val="uk-UA"/>
        </w:rPr>
        <w:t>а</w:t>
      </w:r>
      <w:r>
        <w:rPr>
          <w:rFonts w:ascii="Times New Roman" w:hAnsi="Times New Roman" w:cs="Times New Roman"/>
          <w:sz w:val="28"/>
          <w:szCs w:val="28"/>
          <w:lang w:val="uk-UA"/>
        </w:rPr>
        <w:t>магаюся</w:t>
      </w:r>
      <w:r w:rsidRPr="004C7646">
        <w:rPr>
          <w:rFonts w:ascii="Times New Roman" w:hAnsi="Times New Roman" w:cs="Times New Roman"/>
          <w:sz w:val="28"/>
          <w:szCs w:val="28"/>
          <w:lang w:val="uk-UA"/>
        </w:rPr>
        <w:t xml:space="preserve"> заохочувати якомога більше учнів.</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Використання ігрової ситуації веде до більш глибокого і швидшого засвоєння навчальної інформації [</w:t>
      </w:r>
      <w:r w:rsidRPr="00B76838">
        <w:rPr>
          <w:rFonts w:ascii="Times New Roman" w:hAnsi="Times New Roman" w:cs="Times New Roman"/>
          <w:sz w:val="28"/>
          <w:szCs w:val="28"/>
          <w:lang w:val="uk-UA"/>
        </w:rPr>
        <w:t>7</w:t>
      </w:r>
      <w:r w:rsidRPr="004C7646">
        <w:rPr>
          <w:rFonts w:ascii="Times New Roman" w:hAnsi="Times New Roman" w:cs="Times New Roman"/>
          <w:sz w:val="28"/>
          <w:szCs w:val="28"/>
          <w:lang w:val="uk-UA"/>
        </w:rPr>
        <w:t>].</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 xml:space="preserve">Використовую наступні ігрові форми навчальної діяльності: тематичні вікторини, кросворди, презентації тем, гра-конференція (Проводиться під час закріплення навчального матеріалу.), дослідження теми (питання), розв'язування парадоксів і </w:t>
      </w:r>
      <w:proofErr w:type="spellStart"/>
      <w:r w:rsidRPr="004C7646">
        <w:rPr>
          <w:rFonts w:ascii="Times New Roman" w:hAnsi="Times New Roman" w:cs="Times New Roman"/>
          <w:sz w:val="28"/>
          <w:szCs w:val="28"/>
          <w:lang w:val="uk-UA"/>
        </w:rPr>
        <w:t>софізмів</w:t>
      </w:r>
      <w:proofErr w:type="spellEnd"/>
      <w:r w:rsidRPr="004C7646">
        <w:rPr>
          <w:rFonts w:ascii="Times New Roman" w:hAnsi="Times New Roman" w:cs="Times New Roman"/>
          <w:sz w:val="28"/>
          <w:szCs w:val="28"/>
          <w:lang w:val="uk-UA"/>
        </w:rPr>
        <w:t>, Гра — реконструкція історії відкриття (винаходу).</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Також до ігрової форми проведення уроку включаю такий елемент як розгадування загадок з фізичним змістом. Учні люблять розгадувати загадки але на уроках фізики вони не часті гості.</w:t>
      </w:r>
    </w:p>
    <w:p w:rsidR="000D5237" w:rsidRPr="004C7646" w:rsidRDefault="000D5237" w:rsidP="000D5237">
      <w:pPr>
        <w:spacing w:after="0"/>
        <w:ind w:firstLine="709"/>
        <w:jc w:val="both"/>
        <w:rPr>
          <w:rFonts w:ascii="Times New Roman" w:hAnsi="Times New Roman" w:cs="Times New Roman"/>
          <w:sz w:val="28"/>
          <w:szCs w:val="28"/>
          <w:lang w:val="uk-UA"/>
        </w:rPr>
      </w:pPr>
      <w:r w:rsidRPr="004C7646">
        <w:rPr>
          <w:rFonts w:ascii="Times New Roman" w:hAnsi="Times New Roman" w:cs="Times New Roman"/>
          <w:sz w:val="28"/>
          <w:szCs w:val="28"/>
          <w:lang w:val="uk-UA"/>
        </w:rPr>
        <w:t>Приклад.</w:t>
      </w:r>
    </w:p>
    <w:p w:rsidR="000D5237" w:rsidRPr="001E454A" w:rsidRDefault="000D5237" w:rsidP="000D5237">
      <w:pPr>
        <w:spacing w:after="0"/>
        <w:ind w:firstLine="709"/>
        <w:jc w:val="both"/>
        <w:rPr>
          <w:rFonts w:ascii="Times New Roman" w:hAnsi="Times New Roman" w:cs="Times New Roman"/>
          <w:i/>
          <w:sz w:val="28"/>
          <w:szCs w:val="28"/>
          <w:lang w:val="uk-UA"/>
        </w:rPr>
      </w:pPr>
      <w:r w:rsidRPr="004C7646">
        <w:rPr>
          <w:rFonts w:ascii="Times New Roman" w:hAnsi="Times New Roman" w:cs="Times New Roman"/>
          <w:sz w:val="28"/>
          <w:szCs w:val="28"/>
          <w:lang w:val="uk-UA"/>
        </w:rPr>
        <w:t xml:space="preserve">Одним з різновидів ігрової форми навчальної діяльності </w:t>
      </w:r>
      <w:r>
        <w:rPr>
          <w:rFonts w:ascii="Times New Roman" w:hAnsi="Times New Roman" w:cs="Times New Roman"/>
          <w:sz w:val="28"/>
          <w:szCs w:val="28"/>
          <w:lang w:val="uk-UA"/>
        </w:rPr>
        <w:t>я використовую</w:t>
      </w:r>
      <w:r w:rsidRPr="004C7646">
        <w:rPr>
          <w:rFonts w:ascii="Times New Roman" w:hAnsi="Times New Roman" w:cs="Times New Roman"/>
          <w:sz w:val="28"/>
          <w:szCs w:val="28"/>
          <w:lang w:val="uk-UA"/>
        </w:rPr>
        <w:t xml:space="preserve"> гр</w:t>
      </w:r>
      <w:r>
        <w:rPr>
          <w:rFonts w:ascii="Times New Roman" w:hAnsi="Times New Roman" w:cs="Times New Roman"/>
          <w:sz w:val="28"/>
          <w:szCs w:val="28"/>
          <w:lang w:val="uk-UA"/>
        </w:rPr>
        <w:t>у</w:t>
      </w:r>
      <w:r w:rsidRPr="004C7646">
        <w:rPr>
          <w:rFonts w:ascii="Times New Roman" w:hAnsi="Times New Roman" w:cs="Times New Roman"/>
          <w:sz w:val="28"/>
          <w:szCs w:val="28"/>
          <w:lang w:val="uk-UA"/>
        </w:rPr>
        <w:t xml:space="preserve"> </w:t>
      </w:r>
      <w:proofErr w:type="spellStart"/>
      <w:r w:rsidRPr="004C7646">
        <w:rPr>
          <w:rFonts w:ascii="Times New Roman" w:hAnsi="Times New Roman" w:cs="Times New Roman"/>
          <w:sz w:val="28"/>
          <w:szCs w:val="28"/>
          <w:lang w:val="uk-UA"/>
        </w:rPr>
        <w:t>“Фізичний</w:t>
      </w:r>
      <w:proofErr w:type="spellEnd"/>
      <w:r w:rsidRPr="004C7646">
        <w:rPr>
          <w:rFonts w:ascii="Times New Roman" w:hAnsi="Times New Roman" w:cs="Times New Roman"/>
          <w:sz w:val="28"/>
          <w:szCs w:val="28"/>
          <w:lang w:val="uk-UA"/>
        </w:rPr>
        <w:t xml:space="preserve"> </w:t>
      </w:r>
      <w:proofErr w:type="spellStart"/>
      <w:r w:rsidRPr="004C7646">
        <w:rPr>
          <w:rFonts w:ascii="Times New Roman" w:hAnsi="Times New Roman" w:cs="Times New Roman"/>
          <w:sz w:val="28"/>
          <w:szCs w:val="28"/>
          <w:lang w:val="uk-UA"/>
        </w:rPr>
        <w:t>аукціон”</w:t>
      </w:r>
      <w:proofErr w:type="spellEnd"/>
      <w:r w:rsidRPr="004C7646">
        <w:rPr>
          <w:rFonts w:ascii="Times New Roman" w:hAnsi="Times New Roman" w:cs="Times New Roman"/>
          <w:sz w:val="28"/>
          <w:szCs w:val="28"/>
          <w:lang w:val="uk-UA"/>
        </w:rPr>
        <w:t xml:space="preserve">. </w:t>
      </w:r>
      <w:r w:rsidRPr="001E454A">
        <w:rPr>
          <w:rFonts w:ascii="Times New Roman" w:hAnsi="Times New Roman" w:cs="Times New Roman"/>
          <w:i/>
          <w:sz w:val="28"/>
          <w:szCs w:val="28"/>
          <w:lang w:val="uk-UA"/>
        </w:rPr>
        <w:t xml:space="preserve">Коротка суть: до аукціону готують декілька саморобних </w:t>
      </w:r>
      <w:proofErr w:type="spellStart"/>
      <w:r w:rsidRPr="001E454A">
        <w:rPr>
          <w:rFonts w:ascii="Times New Roman" w:hAnsi="Times New Roman" w:cs="Times New Roman"/>
          <w:i/>
          <w:sz w:val="28"/>
          <w:szCs w:val="28"/>
          <w:lang w:val="uk-UA"/>
        </w:rPr>
        <w:t>“картин”</w:t>
      </w:r>
      <w:proofErr w:type="spellEnd"/>
      <w:r w:rsidRPr="001E454A">
        <w:rPr>
          <w:rFonts w:ascii="Times New Roman" w:hAnsi="Times New Roman" w:cs="Times New Roman"/>
          <w:i/>
          <w:sz w:val="28"/>
          <w:szCs w:val="28"/>
          <w:lang w:val="uk-UA"/>
        </w:rPr>
        <w:t xml:space="preserve"> з фізичним змістом. На одній зображено, наприклад, різні стани речовини, на іншій – кілька фізичних явищ, на третій – події із життя, пов’язані з фізикою. Картини продаються за відповіді, які розкривають її фізичний зміст. Картину купує той покупець, який назве більшу кількість зображених на ній фізичних </w:t>
      </w:r>
      <w:proofErr w:type="spellStart"/>
      <w:r w:rsidRPr="001E454A">
        <w:rPr>
          <w:rFonts w:ascii="Times New Roman" w:hAnsi="Times New Roman" w:cs="Times New Roman"/>
          <w:i/>
          <w:sz w:val="28"/>
          <w:szCs w:val="28"/>
          <w:lang w:val="uk-UA"/>
        </w:rPr>
        <w:t>“моментів”</w:t>
      </w:r>
      <w:proofErr w:type="spellEnd"/>
      <w:r w:rsidRPr="001E454A">
        <w:rPr>
          <w:rFonts w:ascii="Times New Roman" w:hAnsi="Times New Roman" w:cs="Times New Roman"/>
          <w:i/>
          <w:sz w:val="28"/>
          <w:szCs w:val="28"/>
          <w:lang w:val="uk-UA"/>
        </w:rPr>
        <w:t xml:space="preserve"> (станів речовини, явищ, формул). Про факт купівлі свідчить третій удар молотка.</w:t>
      </w:r>
    </w:p>
    <w:p w:rsidR="000D5237" w:rsidRPr="002239EA" w:rsidRDefault="000D5237" w:rsidP="000D5237">
      <w:pPr>
        <w:tabs>
          <w:tab w:val="left" w:pos="1134"/>
        </w:tabs>
        <w:spacing w:after="0"/>
        <w:ind w:firstLine="709"/>
        <w:jc w:val="both"/>
        <w:rPr>
          <w:rFonts w:ascii="Times New Roman" w:hAnsi="Times New Roman" w:cs="Times New Roman"/>
          <w:sz w:val="28"/>
          <w:szCs w:val="28"/>
        </w:rPr>
      </w:pPr>
      <w:r w:rsidRPr="002239EA">
        <w:rPr>
          <w:rFonts w:ascii="Times New Roman" w:hAnsi="Times New Roman" w:cs="Times New Roman"/>
          <w:b/>
          <w:sz w:val="28"/>
          <w:szCs w:val="28"/>
        </w:rPr>
        <w:t>8</w:t>
      </w:r>
      <w:r w:rsidRPr="005A12DF">
        <w:rPr>
          <w:rFonts w:ascii="Times New Roman" w:hAnsi="Times New Roman" w:cs="Times New Roman"/>
          <w:b/>
          <w:sz w:val="28"/>
          <w:szCs w:val="28"/>
          <w:lang w:val="uk-UA"/>
        </w:rPr>
        <w:t>.</w:t>
      </w:r>
      <w:r w:rsidRPr="005A12DF">
        <w:rPr>
          <w:rFonts w:ascii="Times New Roman" w:hAnsi="Times New Roman" w:cs="Times New Roman"/>
          <w:b/>
          <w:sz w:val="28"/>
          <w:szCs w:val="28"/>
          <w:lang w:val="uk-UA"/>
        </w:rPr>
        <w:tab/>
        <w:t xml:space="preserve">Мотивація навчальної діяльності шляхом </w:t>
      </w:r>
      <w:r>
        <w:rPr>
          <w:rFonts w:ascii="Times New Roman" w:hAnsi="Times New Roman" w:cs="Times New Roman"/>
          <w:b/>
          <w:sz w:val="28"/>
          <w:szCs w:val="28"/>
          <w:lang w:val="uk-UA"/>
        </w:rPr>
        <w:t>впровадження ІКТ.</w:t>
      </w:r>
    </w:p>
    <w:p w:rsidR="000D5237" w:rsidRDefault="000D5237" w:rsidP="000D5237">
      <w:pPr>
        <w:spacing w:after="0"/>
        <w:ind w:firstLine="709"/>
        <w:jc w:val="both"/>
        <w:rPr>
          <w:rFonts w:ascii="Times New Roman" w:hAnsi="Times New Roman" w:cs="Times New Roman"/>
          <w:sz w:val="28"/>
          <w:szCs w:val="28"/>
          <w:lang w:val="uk-UA"/>
        </w:rPr>
      </w:pPr>
      <w:r w:rsidRPr="00A25DAC">
        <w:rPr>
          <w:rFonts w:ascii="Times New Roman" w:hAnsi="Times New Roman" w:cs="Times New Roman"/>
          <w:sz w:val="28"/>
          <w:szCs w:val="28"/>
          <w:lang w:val="uk-UA"/>
        </w:rPr>
        <w:t xml:space="preserve">Сучасний розвиток інформаційних технологій дає можливість застосовувати їх на уроках фізики в основній школі. Наприклад, </w:t>
      </w:r>
      <w:r>
        <w:rPr>
          <w:rFonts w:ascii="Times New Roman" w:hAnsi="Times New Roman" w:cs="Times New Roman"/>
          <w:sz w:val="28"/>
          <w:szCs w:val="28"/>
          <w:lang w:val="uk-UA"/>
        </w:rPr>
        <w:t>я намагаюся часто застосо</w:t>
      </w:r>
      <w:r w:rsidRPr="00A25DAC">
        <w:rPr>
          <w:rFonts w:ascii="Times New Roman" w:hAnsi="Times New Roman" w:cs="Times New Roman"/>
          <w:sz w:val="28"/>
          <w:szCs w:val="28"/>
          <w:lang w:val="uk-UA"/>
        </w:rPr>
        <w:t>в</w:t>
      </w:r>
      <w:r>
        <w:rPr>
          <w:rFonts w:ascii="Times New Roman" w:hAnsi="Times New Roman" w:cs="Times New Roman"/>
          <w:sz w:val="28"/>
          <w:szCs w:val="28"/>
          <w:lang w:val="uk-UA"/>
        </w:rPr>
        <w:t>увати</w:t>
      </w:r>
      <w:r w:rsidRPr="00A25DAC">
        <w:rPr>
          <w:rFonts w:ascii="Times New Roman" w:hAnsi="Times New Roman" w:cs="Times New Roman"/>
          <w:sz w:val="28"/>
          <w:szCs w:val="28"/>
          <w:lang w:val="uk-UA"/>
        </w:rPr>
        <w:t xml:space="preserve"> персональн</w:t>
      </w:r>
      <w:r>
        <w:rPr>
          <w:rFonts w:ascii="Times New Roman" w:hAnsi="Times New Roman" w:cs="Times New Roman"/>
          <w:sz w:val="28"/>
          <w:szCs w:val="28"/>
          <w:lang w:val="uk-UA"/>
        </w:rPr>
        <w:t>ий</w:t>
      </w:r>
      <w:r w:rsidRPr="00A25DAC">
        <w:rPr>
          <w:rFonts w:ascii="Times New Roman" w:hAnsi="Times New Roman" w:cs="Times New Roman"/>
          <w:sz w:val="28"/>
          <w:szCs w:val="28"/>
          <w:lang w:val="uk-UA"/>
        </w:rPr>
        <w:t xml:space="preserve"> комп'ютер під час проведення занять з фізики в таких випадках: супровід демонстраційного експерименту на лекційних заняттях (використання анімацій, відео-фрагментів, ілюстрацій</w:t>
      </w:r>
      <w:r>
        <w:rPr>
          <w:rFonts w:ascii="Times New Roman" w:hAnsi="Times New Roman" w:cs="Times New Roman"/>
          <w:sz w:val="28"/>
          <w:szCs w:val="28"/>
          <w:lang w:val="uk-UA"/>
        </w:rPr>
        <w:t>, презентацій</w:t>
      </w:r>
      <w:r w:rsidRPr="00A25DAC">
        <w:rPr>
          <w:rFonts w:ascii="Times New Roman" w:hAnsi="Times New Roman" w:cs="Times New Roman"/>
          <w:sz w:val="28"/>
          <w:szCs w:val="28"/>
          <w:lang w:val="uk-UA"/>
        </w:rPr>
        <w:t xml:space="preserve">); застосування комп'ютерних моделей під час пояснення нового матеріалу; застосування комп'ютера в лабораторних роботах і комп'ютерному практикумі; </w:t>
      </w:r>
      <w:r>
        <w:rPr>
          <w:rFonts w:ascii="Times New Roman" w:hAnsi="Times New Roman" w:cs="Times New Roman"/>
          <w:sz w:val="28"/>
          <w:szCs w:val="28"/>
          <w:lang w:val="uk-UA"/>
        </w:rPr>
        <w:t xml:space="preserve">тестові </w:t>
      </w:r>
      <w:r w:rsidRPr="00A25DAC">
        <w:rPr>
          <w:rFonts w:ascii="Times New Roman" w:hAnsi="Times New Roman" w:cs="Times New Roman"/>
          <w:sz w:val="28"/>
          <w:szCs w:val="28"/>
          <w:lang w:val="uk-UA"/>
        </w:rPr>
        <w:t>самостійн</w:t>
      </w:r>
      <w:r>
        <w:rPr>
          <w:rFonts w:ascii="Times New Roman" w:hAnsi="Times New Roman" w:cs="Times New Roman"/>
          <w:sz w:val="28"/>
          <w:szCs w:val="28"/>
          <w:lang w:val="uk-UA"/>
        </w:rPr>
        <w:t>і</w:t>
      </w:r>
      <w:r w:rsidRPr="00A25DAC">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и</w:t>
      </w:r>
      <w:r w:rsidRPr="00A25DAC">
        <w:rPr>
          <w:rFonts w:ascii="Times New Roman" w:hAnsi="Times New Roman" w:cs="Times New Roman"/>
          <w:sz w:val="28"/>
          <w:szCs w:val="28"/>
          <w:lang w:val="uk-UA"/>
        </w:rPr>
        <w:t xml:space="preserve"> з використанням</w:t>
      </w:r>
      <w:r w:rsidRPr="003D01BB">
        <w:rPr>
          <w:rFonts w:ascii="Times New Roman" w:hAnsi="Times New Roman" w:cs="Times New Roman"/>
          <w:sz w:val="28"/>
          <w:szCs w:val="28"/>
        </w:rPr>
        <w:t xml:space="preserve"> </w:t>
      </w:r>
      <w:r w:rsidRPr="00A25DAC">
        <w:rPr>
          <w:rFonts w:ascii="Times New Roman" w:hAnsi="Times New Roman" w:cs="Times New Roman"/>
          <w:sz w:val="28"/>
          <w:szCs w:val="28"/>
          <w:lang w:val="uk-UA"/>
        </w:rPr>
        <w:t>комп'ютера.</w:t>
      </w:r>
    </w:p>
    <w:p w:rsidR="000D5237" w:rsidRDefault="000D5237" w:rsidP="000D5237">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Наприклад. </w:t>
      </w:r>
    </w:p>
    <w:p w:rsidR="000D5237" w:rsidRPr="00D16602" w:rsidRDefault="000D5237" w:rsidP="000D5237">
      <w:pPr>
        <w:spacing w:after="0"/>
        <w:ind w:firstLine="709"/>
        <w:jc w:val="both"/>
        <w:rPr>
          <w:rFonts w:ascii="Times New Roman" w:hAnsi="Times New Roman" w:cs="Times New Roman"/>
          <w:i/>
          <w:sz w:val="28"/>
          <w:szCs w:val="28"/>
          <w:lang w:val="uk-UA"/>
        </w:rPr>
      </w:pPr>
      <w:r w:rsidRPr="00D16602">
        <w:rPr>
          <w:rFonts w:ascii="Times New Roman" w:hAnsi="Times New Roman" w:cs="Times New Roman"/>
          <w:i/>
          <w:sz w:val="28"/>
          <w:szCs w:val="28"/>
          <w:lang w:val="uk-UA"/>
        </w:rPr>
        <w:t>Краще і простіше, а також наочніше показати, як електрон за моделлю Бора перескакує в атомі з орбіти на орбіту, що супроводжується поглинанням чи випромінюванням кванта, ніж пояснювати це за допомогою дошки і крейди.</w:t>
      </w:r>
    </w:p>
    <w:p w:rsidR="000D5237" w:rsidRDefault="000D5237" w:rsidP="000D523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D5237" w:rsidRPr="004A5E8D" w:rsidRDefault="000D5237" w:rsidP="000D5237">
      <w:pPr>
        <w:spacing w:after="0" w:line="240" w:lineRule="auto"/>
        <w:jc w:val="right"/>
        <w:rPr>
          <w:rFonts w:ascii="Times New Roman" w:eastAsia="Times New Roman" w:hAnsi="Times New Roman" w:cs="Times New Roman"/>
          <w:i/>
          <w:sz w:val="28"/>
          <w:szCs w:val="28"/>
          <w:lang w:val="uk-UA" w:eastAsia="ru-RU"/>
        </w:rPr>
      </w:pPr>
      <w:r w:rsidRPr="004A5E8D">
        <w:rPr>
          <w:rFonts w:ascii="Times New Roman" w:eastAsia="Times New Roman" w:hAnsi="Times New Roman" w:cs="Times New Roman"/>
          <w:i/>
          <w:sz w:val="28"/>
          <w:szCs w:val="28"/>
          <w:lang w:val="uk-UA" w:eastAsia="ru-RU"/>
        </w:rPr>
        <w:lastRenderedPageBreak/>
        <w:t xml:space="preserve">Додаток № </w:t>
      </w:r>
      <w:r>
        <w:rPr>
          <w:rFonts w:ascii="Times New Roman" w:eastAsia="Times New Roman" w:hAnsi="Times New Roman" w:cs="Times New Roman"/>
          <w:i/>
          <w:sz w:val="28"/>
          <w:szCs w:val="28"/>
          <w:lang w:val="uk-UA" w:eastAsia="ru-RU"/>
        </w:rPr>
        <w:t>2</w:t>
      </w:r>
    </w:p>
    <w:p w:rsidR="000D5237" w:rsidRPr="004A5E8D" w:rsidRDefault="000D5237" w:rsidP="000D5237">
      <w:pPr>
        <w:spacing w:after="0" w:line="240" w:lineRule="auto"/>
        <w:ind w:firstLine="720"/>
        <w:jc w:val="center"/>
        <w:rPr>
          <w:rFonts w:ascii="Times New Roman" w:eastAsia="Times New Roman" w:hAnsi="Times New Roman" w:cs="Times New Roman"/>
          <w:b/>
          <w:sz w:val="28"/>
          <w:szCs w:val="28"/>
          <w:lang w:val="uk-UA" w:eastAsia="ru-RU"/>
        </w:rPr>
      </w:pPr>
      <w:r w:rsidRPr="004A5E8D">
        <w:rPr>
          <w:rFonts w:ascii="Times New Roman" w:eastAsia="Times New Roman" w:hAnsi="Times New Roman" w:cs="Times New Roman"/>
          <w:b/>
          <w:sz w:val="28"/>
          <w:szCs w:val="28"/>
          <w:lang w:val="uk-UA" w:eastAsia="ru-RU"/>
        </w:rPr>
        <w:t>Фізичні диктанти:</w:t>
      </w:r>
    </w:p>
    <w:p w:rsidR="000D5237" w:rsidRPr="004A5E8D" w:rsidRDefault="000D5237" w:rsidP="000D5237">
      <w:pPr>
        <w:numPr>
          <w:ilvl w:val="0"/>
          <w:numId w:val="3"/>
        </w:numPr>
        <w:spacing w:after="0" w:line="240" w:lineRule="auto"/>
        <w:ind w:left="0" w:firstLine="36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Логічно – ланцюжковий диктант у 10 класі з теми: «Маса та розміри молекул»:</w:t>
      </w:r>
    </w:p>
    <w:p w:rsidR="000D5237" w:rsidRPr="004A5E8D" w:rsidRDefault="000D5237" w:rsidP="000D5237">
      <w:pPr>
        <w:tabs>
          <w:tab w:val="num" w:pos="360"/>
        </w:tabs>
        <w:spacing w:after="0" w:line="240" w:lineRule="auto"/>
        <w:ind w:firstLine="360"/>
        <w:jc w:val="both"/>
        <w:rPr>
          <w:rFonts w:ascii="Times New Roman" w:eastAsia="Times New Roman" w:hAnsi="Times New Roman" w:cs="Times New Roman"/>
          <w:i/>
          <w:sz w:val="28"/>
          <w:szCs w:val="28"/>
          <w:lang w:val="uk-UA" w:eastAsia="ru-RU"/>
        </w:rPr>
      </w:pPr>
      <w:r w:rsidRPr="004A5E8D">
        <w:rPr>
          <w:rFonts w:ascii="Times New Roman" w:eastAsia="Times New Roman" w:hAnsi="Times New Roman" w:cs="Times New Roman"/>
          <w:i/>
          <w:sz w:val="28"/>
          <w:szCs w:val="28"/>
          <w:lang w:val="uk-UA" w:eastAsia="ru-RU"/>
        </w:rPr>
        <w:t>Молярна маса</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w:t>
      </w:r>
    </w:p>
    <w:p w:rsidR="000D5237" w:rsidRPr="004A5E8D" w:rsidRDefault="000D5237" w:rsidP="000D5237">
      <w:pPr>
        <w:tabs>
          <w:tab w:val="num" w:pos="360"/>
        </w:tabs>
        <w:spacing w:after="0" w:line="240" w:lineRule="auto"/>
        <w:ind w:firstLine="360"/>
        <w:jc w:val="both"/>
        <w:rPr>
          <w:rFonts w:ascii="Times New Roman" w:eastAsia="Times New Roman" w:hAnsi="Times New Roman" w:cs="Times New Roman"/>
          <w:i/>
          <w:sz w:val="28"/>
          <w:szCs w:val="28"/>
          <w:lang w:eastAsia="ru-RU"/>
        </w:rPr>
      </w:pP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en-US" w:eastAsia="ru-RU"/>
        </w:rPr>
        <w:t>N</w:t>
      </w:r>
      <w:r w:rsidRPr="004A5E8D">
        <w:rPr>
          <w:rFonts w:ascii="Times New Roman" w:eastAsia="Times New Roman" w:hAnsi="Times New Roman" w:cs="Times New Roman"/>
          <w:i/>
          <w:sz w:val="28"/>
          <w:szCs w:val="28"/>
          <w:lang w:eastAsia="ru-RU"/>
        </w:rPr>
        <w:tab/>
      </w:r>
      <w:r w:rsidRPr="004A5E8D">
        <w:rPr>
          <w:rFonts w:ascii="Times New Roman" w:eastAsia="Times New Roman" w:hAnsi="Times New Roman" w:cs="Times New Roman"/>
          <w:i/>
          <w:sz w:val="28"/>
          <w:szCs w:val="28"/>
          <w:lang w:eastAsia="ru-RU"/>
        </w:rPr>
        <w:tab/>
        <w:t>?</w:t>
      </w:r>
    </w:p>
    <w:p w:rsidR="000D5237" w:rsidRPr="004A5E8D" w:rsidRDefault="000D5237" w:rsidP="000D5237">
      <w:pPr>
        <w:tabs>
          <w:tab w:val="num" w:pos="360"/>
        </w:tabs>
        <w:spacing w:after="0" w:line="240" w:lineRule="auto"/>
        <w:ind w:firstLine="360"/>
        <w:jc w:val="both"/>
        <w:rPr>
          <w:rFonts w:ascii="Times New Roman" w:eastAsia="Times New Roman" w:hAnsi="Times New Roman" w:cs="Times New Roman"/>
          <w:i/>
          <w:sz w:val="28"/>
          <w:szCs w:val="28"/>
          <w:lang w:val="uk-UA" w:eastAsia="ru-RU"/>
        </w:rPr>
      </w:pPr>
      <w:r w:rsidRPr="004A5E8D">
        <w:rPr>
          <w:rFonts w:ascii="Times New Roman" w:eastAsia="Times New Roman" w:hAnsi="Times New Roman" w:cs="Times New Roman"/>
          <w:i/>
          <w:sz w:val="28"/>
          <w:szCs w:val="28"/>
          <w:lang w:eastAsia="ru-RU"/>
        </w:rPr>
        <w:tab/>
        <w:t>?</w:t>
      </w:r>
      <w:r w:rsidRPr="004A5E8D">
        <w:rPr>
          <w:rFonts w:ascii="Times New Roman" w:eastAsia="Times New Roman" w:hAnsi="Times New Roman" w:cs="Times New Roman"/>
          <w:i/>
          <w:sz w:val="28"/>
          <w:szCs w:val="28"/>
          <w:lang w:eastAsia="ru-RU"/>
        </w:rPr>
        <w:tab/>
      </w:r>
      <w:r w:rsidRPr="004A5E8D">
        <w:rPr>
          <w:rFonts w:ascii="Times New Roman" w:eastAsia="Times New Roman" w:hAnsi="Times New Roman" w:cs="Times New Roman"/>
          <w:i/>
          <w:sz w:val="28"/>
          <w:szCs w:val="28"/>
          <w:lang w:eastAsia="ru-RU"/>
        </w:rPr>
        <w:tab/>
      </w:r>
      <w:r w:rsidRPr="004A5E8D">
        <w:rPr>
          <w:rFonts w:ascii="Times New Roman" w:eastAsia="Times New Roman" w:hAnsi="Times New Roman" w:cs="Times New Roman"/>
          <w:i/>
          <w:sz w:val="28"/>
          <w:szCs w:val="28"/>
          <w:lang w:eastAsia="ru-RU"/>
        </w:rPr>
        <w:tab/>
      </w:r>
      <w:r w:rsidRPr="004A5E8D">
        <w:rPr>
          <w:rFonts w:ascii="Times New Roman" w:eastAsia="Times New Roman" w:hAnsi="Times New Roman" w:cs="Times New Roman"/>
          <w:i/>
          <w:sz w:val="28"/>
          <w:szCs w:val="28"/>
          <w:lang w:eastAsia="ru-RU"/>
        </w:rPr>
        <w:tab/>
        <w:t>?</w:t>
      </w:r>
      <w:r w:rsidRPr="004A5E8D">
        <w:rPr>
          <w:rFonts w:ascii="Times New Roman" w:eastAsia="Times New Roman" w:hAnsi="Times New Roman" w:cs="Times New Roman"/>
          <w:i/>
          <w:sz w:val="28"/>
          <w:szCs w:val="28"/>
          <w:lang w:eastAsia="ru-RU"/>
        </w:rPr>
        <w:tab/>
      </w:r>
      <w:r w:rsidRPr="004A5E8D">
        <w:rPr>
          <w:rFonts w:ascii="Times New Roman" w:eastAsia="Times New Roman" w:hAnsi="Times New Roman" w:cs="Times New Roman"/>
          <w:i/>
          <w:sz w:val="28"/>
          <w:szCs w:val="28"/>
          <w:lang w:eastAsia="ru-RU"/>
        </w:rPr>
        <w:tab/>
      </w:r>
      <w:r w:rsidRPr="004A5E8D">
        <w:rPr>
          <w:rFonts w:ascii="Times New Roman" w:eastAsia="Times New Roman" w:hAnsi="Times New Roman" w:cs="Times New Roman"/>
          <w:i/>
          <w:sz w:val="28"/>
          <w:szCs w:val="28"/>
          <w:lang w:val="uk-UA" w:eastAsia="ru-RU"/>
        </w:rPr>
        <w:t>кг</w:t>
      </w:r>
    </w:p>
    <w:p w:rsidR="000D5237" w:rsidRPr="004A5E8D" w:rsidRDefault="000D5237" w:rsidP="000D5237">
      <w:pPr>
        <w:tabs>
          <w:tab w:val="num" w:pos="360"/>
        </w:tabs>
        <w:spacing w:after="0" w:line="240" w:lineRule="auto"/>
        <w:ind w:firstLine="360"/>
        <w:jc w:val="both"/>
        <w:rPr>
          <w:rFonts w:ascii="Times New Roman" w:eastAsia="Times New Roman" w:hAnsi="Times New Roman" w:cs="Times New Roman"/>
          <w:i/>
          <w:sz w:val="28"/>
          <w:szCs w:val="28"/>
          <w:lang w:val="uk-UA" w:eastAsia="ru-RU"/>
        </w:rPr>
      </w:pPr>
      <w:r w:rsidRPr="004A5E8D">
        <w:rPr>
          <w:rFonts w:ascii="Times New Roman" w:eastAsia="Times New Roman" w:hAnsi="Times New Roman" w:cs="Times New Roman"/>
          <w:i/>
          <w:sz w:val="28"/>
          <w:szCs w:val="28"/>
          <w:lang w:val="uk-UA" w:eastAsia="ru-RU"/>
        </w:rPr>
        <w:t>Кількість речовини</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w:t>
      </w:r>
    </w:p>
    <w:p w:rsidR="000D5237" w:rsidRPr="004A5E8D" w:rsidRDefault="000D5237" w:rsidP="000D5237">
      <w:pPr>
        <w:tabs>
          <w:tab w:val="num" w:pos="360"/>
        </w:tabs>
        <w:spacing w:after="0" w:line="240" w:lineRule="auto"/>
        <w:ind w:firstLine="360"/>
        <w:jc w:val="both"/>
        <w:rPr>
          <w:rFonts w:ascii="Times New Roman" w:eastAsia="Times New Roman" w:hAnsi="Times New Roman" w:cs="Times New Roman"/>
          <w:i/>
          <w:sz w:val="28"/>
          <w:szCs w:val="28"/>
          <w:lang w:val="uk-UA" w:eastAsia="ru-RU"/>
        </w:rPr>
      </w:pP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М</w:t>
      </w:r>
      <w:r w:rsidRPr="004A5E8D">
        <w:rPr>
          <w:rFonts w:ascii="Times New Roman" w:eastAsia="Times New Roman" w:hAnsi="Times New Roman" w:cs="Times New Roman"/>
          <w:i/>
          <w:sz w:val="28"/>
          <w:szCs w:val="28"/>
          <w:vertAlign w:val="subscript"/>
          <w:lang w:val="en-US" w:eastAsia="ru-RU"/>
        </w:rPr>
        <w:t>r</w:t>
      </w:r>
      <w:r w:rsidRPr="004A5E8D">
        <w:rPr>
          <w:rFonts w:ascii="Times New Roman" w:eastAsia="Times New Roman" w:hAnsi="Times New Roman" w:cs="Times New Roman"/>
          <w:i/>
          <w:sz w:val="28"/>
          <w:szCs w:val="28"/>
          <w:lang w:val="en-US" w:eastAsia="ru-RU"/>
        </w:rPr>
        <w:tab/>
      </w:r>
      <w:r w:rsidRPr="004A5E8D">
        <w:rPr>
          <w:rFonts w:ascii="Times New Roman" w:eastAsia="Times New Roman" w:hAnsi="Times New Roman" w:cs="Times New Roman"/>
          <w:i/>
          <w:sz w:val="28"/>
          <w:szCs w:val="28"/>
          <w:lang w:val="en-US" w:eastAsia="ru-RU"/>
        </w:rPr>
        <w:tab/>
      </w:r>
      <w:r w:rsidRPr="004A5E8D">
        <w:rPr>
          <w:rFonts w:ascii="Times New Roman" w:eastAsia="Times New Roman" w:hAnsi="Times New Roman" w:cs="Times New Roman"/>
          <w:i/>
          <w:sz w:val="28"/>
          <w:szCs w:val="28"/>
          <w:lang w:val="uk-UA" w:eastAsia="ru-RU"/>
        </w:rPr>
        <w:t>?</w:t>
      </w:r>
    </w:p>
    <w:p w:rsidR="000D5237" w:rsidRPr="004A5E8D" w:rsidRDefault="000D5237" w:rsidP="000D5237">
      <w:pPr>
        <w:tabs>
          <w:tab w:val="num" w:pos="360"/>
        </w:tabs>
        <w:spacing w:after="0" w:line="240" w:lineRule="auto"/>
        <w:ind w:firstLine="36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i/>
          <w:sz w:val="28"/>
          <w:szCs w:val="28"/>
          <w:lang w:val="uk-UA" w:eastAsia="ru-RU"/>
        </w:rPr>
        <w:tab/>
      </w:r>
      <w:r w:rsidRPr="004A5E8D">
        <w:rPr>
          <w:rFonts w:ascii="Times New Roman" w:eastAsia="Times New Roman" w:hAnsi="Times New Roman" w:cs="Times New Roman"/>
          <w:i/>
          <w:sz w:val="28"/>
          <w:szCs w:val="28"/>
          <w:lang w:val="uk-UA" w:eastAsia="ru-RU"/>
        </w:rPr>
        <w:tab/>
        <w:t>?</w:t>
      </w:r>
      <w:r w:rsidRPr="004A5E8D">
        <w:rPr>
          <w:rFonts w:ascii="Times New Roman" w:eastAsia="Times New Roman" w:hAnsi="Times New Roman" w:cs="Times New Roman"/>
          <w:sz w:val="28"/>
          <w:szCs w:val="28"/>
          <w:lang w:val="uk-UA" w:eastAsia="ru-RU"/>
        </w:rPr>
        <w:tab/>
      </w:r>
      <w:r w:rsidRPr="004A5E8D">
        <w:rPr>
          <w:rFonts w:ascii="Times New Roman" w:eastAsia="Times New Roman" w:hAnsi="Times New Roman" w:cs="Times New Roman"/>
          <w:sz w:val="28"/>
          <w:szCs w:val="28"/>
          <w:lang w:val="uk-UA" w:eastAsia="ru-RU"/>
        </w:rPr>
        <w:tab/>
        <w:t>=6,02·10</w:t>
      </w:r>
      <w:r w:rsidRPr="004A5E8D">
        <w:rPr>
          <w:rFonts w:ascii="Times New Roman" w:eastAsia="Times New Roman" w:hAnsi="Times New Roman" w:cs="Times New Roman"/>
          <w:sz w:val="28"/>
          <w:szCs w:val="28"/>
          <w:vertAlign w:val="superscript"/>
          <w:lang w:val="uk-UA" w:eastAsia="ru-RU"/>
        </w:rPr>
        <w:t>23</w:t>
      </w:r>
    </w:p>
    <w:p w:rsidR="000D5237" w:rsidRPr="004A5E8D" w:rsidRDefault="000D5237" w:rsidP="000D5237">
      <w:pPr>
        <w:numPr>
          <w:ilvl w:val="0"/>
          <w:numId w:val="3"/>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pict>
          <v:line id="_x0000_s1045" style="position:absolute;left:0;text-align:left;z-index:251679744" from="297pt,46.5pt" to="297pt,91.5pt"/>
        </w:pict>
      </w:r>
      <w:r>
        <w:rPr>
          <w:rFonts w:ascii="Times New Roman" w:eastAsia="Times New Roman" w:hAnsi="Times New Roman" w:cs="Times New Roman"/>
          <w:noProof/>
          <w:sz w:val="28"/>
          <w:szCs w:val="28"/>
          <w:lang w:eastAsia="ru-RU"/>
        </w:rPr>
        <w:pict>
          <v:rect id="_x0000_s1033" style="position:absolute;left:0;text-align:left;margin-left:252pt;margin-top:46.5pt;width:90pt;height:45pt;z-index:251667456">
            <v:textbox style="mso-next-textbox:#_x0000_s1033">
              <w:txbxContent>
                <w:p w:rsidR="000D5237" w:rsidRPr="00316390" w:rsidRDefault="000D5237" w:rsidP="000D5237">
                  <w:pPr>
                    <w:rPr>
                      <w:sz w:val="36"/>
                      <w:szCs w:val="36"/>
                      <w:lang w:val="en-US"/>
                    </w:rPr>
                  </w:pPr>
                  <w:r w:rsidRPr="00316390">
                    <w:rPr>
                      <w:position w:val="-24"/>
                      <w:sz w:val="36"/>
                      <w:szCs w:val="36"/>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5" o:title=""/>
                      </v:shape>
                      <o:OLEObject Type="Embed" ProgID="Equation.3" ShapeID="_x0000_i1025" DrawAspect="Content" ObjectID="_1441894843" r:id="rId6"/>
                    </w:object>
                  </w:r>
                  <w:r w:rsidRPr="00316390">
                    <w:rPr>
                      <w:sz w:val="36"/>
                      <w:szCs w:val="36"/>
                    </w:rPr>
                    <w:t xml:space="preserve"> </w:t>
                  </w:r>
                  <w:r>
                    <w:rPr>
                      <w:sz w:val="36"/>
                      <w:szCs w:val="36"/>
                      <w:lang w:val="en-US"/>
                    </w:rPr>
                    <w:t xml:space="preserve"> </w:t>
                  </w:r>
                  <w:r w:rsidRPr="00316390">
                    <w:rPr>
                      <w:sz w:val="36"/>
                      <w:szCs w:val="36"/>
                    </w:rPr>
                    <w:t xml:space="preserve"> </w:t>
                  </w:r>
                  <w:r w:rsidRPr="00316390">
                    <w:rPr>
                      <w:sz w:val="32"/>
                      <w:szCs w:val="32"/>
                      <w:lang w:val="en-US"/>
                    </w:rPr>
                    <w:t>[V]=</w:t>
                  </w:r>
                </w:p>
              </w:txbxContent>
            </v:textbox>
          </v:rect>
        </w:pict>
      </w:r>
      <w:proofErr w:type="spellStart"/>
      <w:r w:rsidRPr="004A5E8D">
        <w:rPr>
          <w:rFonts w:ascii="Times New Roman" w:eastAsia="Times New Roman" w:hAnsi="Times New Roman" w:cs="Times New Roman"/>
          <w:sz w:val="28"/>
          <w:szCs w:val="28"/>
          <w:lang w:val="uk-UA" w:eastAsia="ru-RU"/>
        </w:rPr>
        <w:t>Стехіометричний</w:t>
      </w:r>
      <w:proofErr w:type="spellEnd"/>
      <w:r w:rsidRPr="004A5E8D">
        <w:rPr>
          <w:rFonts w:ascii="Times New Roman" w:eastAsia="Times New Roman" w:hAnsi="Times New Roman" w:cs="Times New Roman"/>
          <w:sz w:val="28"/>
          <w:szCs w:val="28"/>
          <w:lang w:val="uk-UA" w:eastAsia="ru-RU"/>
        </w:rPr>
        <w:t xml:space="preserve"> диктант</w:t>
      </w:r>
      <w:r w:rsidRPr="004A5E8D">
        <w:rPr>
          <w:rFonts w:ascii="Times New Roman" w:eastAsia="Times New Roman" w:hAnsi="Times New Roman" w:cs="Times New Roman"/>
          <w:sz w:val="28"/>
          <w:szCs w:val="28"/>
          <w:lang w:eastAsia="ru-RU"/>
        </w:rPr>
        <w:t xml:space="preserve"> (</w:t>
      </w:r>
      <w:r w:rsidRPr="004A5E8D">
        <w:rPr>
          <w:rFonts w:ascii="Times New Roman" w:eastAsia="Times New Roman" w:hAnsi="Times New Roman" w:cs="Times New Roman"/>
          <w:sz w:val="28"/>
          <w:szCs w:val="28"/>
          <w:lang w:val="uk-UA" w:eastAsia="ru-RU"/>
        </w:rPr>
        <w:t>скласти ланцюжок</w:t>
      </w:r>
      <w:r w:rsidRPr="004A5E8D">
        <w:rPr>
          <w:rFonts w:ascii="Times New Roman" w:eastAsia="Times New Roman" w:hAnsi="Times New Roman" w:cs="Times New Roman"/>
          <w:sz w:val="28"/>
          <w:szCs w:val="28"/>
          <w:lang w:eastAsia="ru-RU"/>
        </w:rPr>
        <w:t>)</w:t>
      </w:r>
      <w:r w:rsidRPr="004A5E8D">
        <w:rPr>
          <w:rFonts w:ascii="Times New Roman" w:eastAsia="Times New Roman" w:hAnsi="Times New Roman" w:cs="Times New Roman"/>
          <w:sz w:val="28"/>
          <w:szCs w:val="28"/>
          <w:lang w:val="uk-UA" w:eastAsia="ru-RU"/>
        </w:rPr>
        <w:t xml:space="preserve"> 8 клас тема: «Теплові явища»; відновити записи формул.</w:t>
      </w:r>
    </w:p>
    <w:p w:rsidR="000D5237" w:rsidRPr="004A5E8D" w:rsidRDefault="000D5237" w:rsidP="000D5237">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pict>
          <v:line id="_x0000_s1036" style="position:absolute;left:0;text-align:left;z-index:251670528" from="396pt,7.2pt" to="396pt,43.2pt"/>
        </w:pict>
      </w:r>
      <w:r>
        <w:rPr>
          <w:rFonts w:ascii="Times New Roman" w:eastAsia="Times New Roman" w:hAnsi="Times New Roman" w:cs="Times New Roman"/>
          <w:noProof/>
          <w:sz w:val="28"/>
          <w:szCs w:val="28"/>
          <w:lang w:eastAsia="ru-RU"/>
        </w:rPr>
        <w:pict>
          <v:rect id="_x0000_s1035" style="position:absolute;left:0;text-align:left;margin-left:5in;margin-top:7.2pt;width:81pt;height:36pt;z-index:251669504">
            <v:textbox style="mso-next-textbox:#_x0000_s1035">
              <w:txbxContent>
                <w:p w:rsidR="000D5237" w:rsidRPr="00C05E24" w:rsidRDefault="000D5237" w:rsidP="000D5237">
                  <w:pPr>
                    <w:rPr>
                      <w:sz w:val="36"/>
                      <w:szCs w:val="36"/>
                    </w:rPr>
                  </w:pPr>
                  <w:r>
                    <w:rPr>
                      <w:sz w:val="36"/>
                      <w:szCs w:val="36"/>
                    </w:rPr>
                    <w:t>м</w:t>
                  </w:r>
                  <w:r>
                    <w:rPr>
                      <w:sz w:val="36"/>
                      <w:szCs w:val="36"/>
                      <w:vertAlign w:val="superscript"/>
                    </w:rPr>
                    <w:t>3</w:t>
                  </w:r>
                  <w:r w:rsidRPr="00316390">
                    <w:rPr>
                      <w:sz w:val="36"/>
                      <w:szCs w:val="36"/>
                    </w:rPr>
                    <w:t xml:space="preserve"> </w:t>
                  </w:r>
                  <w:r>
                    <w:rPr>
                      <w:sz w:val="36"/>
                      <w:szCs w:val="36"/>
                    </w:rPr>
                    <w:t xml:space="preserve"> </w:t>
                  </w:r>
                  <w:r w:rsidRPr="00316390">
                    <w:rPr>
                      <w:sz w:val="36"/>
                      <w:szCs w:val="36"/>
                    </w:rPr>
                    <w:t xml:space="preserve"> </w:t>
                  </w:r>
                  <w:r w:rsidRPr="00316390">
                    <w:rPr>
                      <w:sz w:val="36"/>
                      <w:szCs w:val="36"/>
                      <w:lang w:val="en-US"/>
                    </w:rPr>
                    <w:t>[</w:t>
                  </w:r>
                  <w:r w:rsidRPr="00316390">
                    <w:rPr>
                      <w:position w:val="-10"/>
                      <w:sz w:val="36"/>
                      <w:szCs w:val="36"/>
                      <w:lang w:val="en-US"/>
                    </w:rPr>
                    <w:object w:dxaOrig="240" w:dyaOrig="260">
                      <v:shape id="_x0000_i1026" type="#_x0000_t75" style="width:12pt;height:12.75pt" o:ole="">
                        <v:imagedata r:id="rId7" o:title=""/>
                      </v:shape>
                      <o:OLEObject Type="Embed" ProgID="Equation.3" ShapeID="_x0000_i1026" DrawAspect="Content" ObjectID="_1441894844" r:id="rId8"/>
                    </w:object>
                  </w:r>
                  <w:r w:rsidRPr="00316390">
                    <w:rPr>
                      <w:sz w:val="36"/>
                      <w:szCs w:val="36"/>
                      <w:lang w:val="en-US"/>
                    </w:rPr>
                    <w:t>]</w:t>
                  </w:r>
                  <w:r>
                    <w:rPr>
                      <w:sz w:val="36"/>
                      <w:szCs w:val="36"/>
                    </w:rPr>
                    <w:t>=</w:t>
                  </w:r>
                </w:p>
              </w:txbxContent>
            </v:textbox>
          </v:rect>
        </w:pict>
      </w:r>
      <w:r>
        <w:rPr>
          <w:rFonts w:ascii="Times New Roman" w:eastAsia="Times New Roman" w:hAnsi="Times New Roman" w:cs="Times New Roman"/>
          <w:noProof/>
          <w:sz w:val="28"/>
          <w:szCs w:val="28"/>
          <w:lang w:eastAsia="ru-RU"/>
        </w:rPr>
        <w:pict>
          <v:line id="_x0000_s1032" style="position:absolute;left:0;text-align:left;z-index:251666432" from="189pt,7.2pt" to="189pt,43.2pt"/>
        </w:pict>
      </w:r>
      <w:r>
        <w:rPr>
          <w:rFonts w:ascii="Times New Roman" w:eastAsia="Times New Roman" w:hAnsi="Times New Roman" w:cs="Times New Roman"/>
          <w:noProof/>
          <w:sz w:val="28"/>
          <w:szCs w:val="28"/>
          <w:lang w:eastAsia="ru-RU"/>
        </w:rPr>
        <w:pict>
          <v:rect id="_x0000_s1031" style="position:absolute;left:0;text-align:left;margin-left:153pt;margin-top:7.2pt;width:81pt;height:36pt;z-index:251665408">
            <v:textbox style="mso-next-textbox:#_x0000_s1031">
              <w:txbxContent>
                <w:p w:rsidR="000D5237" w:rsidRPr="00316390" w:rsidRDefault="000D5237" w:rsidP="000D5237">
                  <w:pPr>
                    <w:jc w:val="center"/>
                    <w:rPr>
                      <w:sz w:val="36"/>
                      <w:szCs w:val="36"/>
                      <w:lang w:val="en-US"/>
                    </w:rPr>
                  </w:pPr>
                  <w:r w:rsidRPr="00316390">
                    <w:rPr>
                      <w:sz w:val="36"/>
                      <w:szCs w:val="36"/>
                      <w:lang w:val="en-US"/>
                    </w:rPr>
                    <w:t>K</w:t>
                  </w:r>
                  <w:r w:rsidRPr="00316390">
                    <w:rPr>
                      <w:sz w:val="36"/>
                      <w:szCs w:val="36"/>
                    </w:rPr>
                    <w:t xml:space="preserve">  </w:t>
                  </w:r>
                  <w:r>
                    <w:rPr>
                      <w:sz w:val="36"/>
                      <w:szCs w:val="36"/>
                      <w:lang w:val="en-US"/>
                    </w:rPr>
                    <w:t xml:space="preserve"> </w:t>
                  </w:r>
                  <w:r w:rsidRPr="00316390">
                    <w:rPr>
                      <w:sz w:val="36"/>
                      <w:szCs w:val="36"/>
                      <w:lang w:val="en-US"/>
                    </w:rPr>
                    <w:t xml:space="preserve"> [</w:t>
                  </w:r>
                  <w:r>
                    <w:rPr>
                      <w:sz w:val="36"/>
                      <w:szCs w:val="36"/>
                      <w:lang w:val="en-US"/>
                    </w:rPr>
                    <w:t>L</w:t>
                  </w:r>
                  <w:r w:rsidRPr="00316390">
                    <w:rPr>
                      <w:sz w:val="36"/>
                      <w:szCs w:val="36"/>
                      <w:lang w:val="en-US"/>
                    </w:rPr>
                    <w:t>]=</w:t>
                  </w:r>
                </w:p>
              </w:txbxContent>
            </v:textbox>
          </v:rect>
        </w:pict>
      </w:r>
    </w:p>
    <w:p w:rsidR="000D5237" w:rsidRPr="004A5E8D" w:rsidRDefault="000D5237" w:rsidP="000D5237">
      <w:pPr>
        <w:tabs>
          <w:tab w:val="num" w:pos="360"/>
        </w:tabs>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pict>
          <v:rect id="_x0000_s1043" style="position:absolute;left:0;text-align:left;margin-left:153pt;margin-top:151.2pt;width:90pt;height:36pt;z-index:251677696">
            <v:textbox style="mso-next-textbox:#_x0000_s1043">
              <w:txbxContent>
                <w:p w:rsidR="000D5237" w:rsidRPr="00C05E24" w:rsidRDefault="000D5237" w:rsidP="000D5237">
                  <w:pPr>
                    <w:jc w:val="center"/>
                    <w:rPr>
                      <w:sz w:val="36"/>
                      <w:szCs w:val="36"/>
                      <w:lang w:val="en-US"/>
                    </w:rPr>
                  </w:pPr>
                  <w:r w:rsidRPr="00C05E24">
                    <w:rPr>
                      <w:position w:val="-24"/>
                      <w:sz w:val="36"/>
                      <w:szCs w:val="36"/>
                      <w:lang w:val="en-US"/>
                    </w:rPr>
                    <w:object w:dxaOrig="540" w:dyaOrig="620">
                      <v:shape id="_x0000_i1027" type="#_x0000_t75" style="width:27pt;height:30.75pt" o:ole="">
                        <v:imagedata r:id="rId9" o:title=""/>
                      </v:shape>
                      <o:OLEObject Type="Embed" ProgID="Equation.3" ShapeID="_x0000_i1027" DrawAspect="Content" ObjectID="_1441894845" r:id="rId10"/>
                    </w:object>
                  </w:r>
                  <w:r>
                    <w:rPr>
                      <w:sz w:val="36"/>
                      <w:szCs w:val="36"/>
                      <w:lang w:val="en-US"/>
                    </w:rPr>
                    <w:t xml:space="preserve">   </w:t>
                  </w:r>
                  <w:r w:rsidRPr="00C05E24">
                    <w:rPr>
                      <w:sz w:val="32"/>
                      <w:szCs w:val="32"/>
                      <w:lang w:val="en-US"/>
                    </w:rPr>
                    <w:t>[m]=</w:t>
                  </w:r>
                </w:p>
              </w:txbxContent>
            </v:textbox>
          </v:rect>
        </w:pict>
      </w:r>
      <w:r>
        <w:rPr>
          <w:rFonts w:ascii="Times New Roman" w:eastAsia="Times New Roman" w:hAnsi="Times New Roman" w:cs="Times New Roman"/>
          <w:noProof/>
          <w:sz w:val="28"/>
          <w:szCs w:val="28"/>
          <w:lang w:eastAsia="ru-RU"/>
        </w:rPr>
        <w:pict>
          <v:line id="_x0000_s1044" style="position:absolute;left:0;text-align:left;z-index:251678720" from="198pt,151.2pt" to="198pt,187.2pt"/>
        </w:pict>
      </w:r>
      <w:r>
        <w:rPr>
          <w:rFonts w:ascii="Times New Roman" w:eastAsia="Times New Roman" w:hAnsi="Times New Roman" w:cs="Times New Roman"/>
          <w:noProof/>
          <w:sz w:val="28"/>
          <w:szCs w:val="28"/>
          <w:lang w:eastAsia="ru-RU"/>
        </w:rPr>
        <w:pict>
          <v:line id="_x0000_s1034" style="position:absolute;left:0;text-align:left;z-index:251668480" from="297pt,37.1pt" to="297pt,82.1pt"/>
        </w:pict>
      </w:r>
      <w:r>
        <w:rPr>
          <w:rFonts w:ascii="Times New Roman" w:eastAsia="Times New Roman" w:hAnsi="Times New Roman" w:cs="Times New Roman"/>
          <w:noProof/>
          <w:sz w:val="28"/>
          <w:szCs w:val="28"/>
          <w:lang w:eastAsia="ru-RU"/>
        </w:rPr>
        <w:pict>
          <v:rect id="_x0000_s1028" style="position:absolute;left:0;text-align:left;margin-left:252pt;margin-top:37.1pt;width:90pt;height:45pt;z-index:251662336">
            <v:textbox style="mso-next-textbox:#_x0000_s1028">
              <w:txbxContent>
                <w:p w:rsidR="000D5237" w:rsidRPr="00021D5B" w:rsidRDefault="000D5237" w:rsidP="000D5237">
                  <w:pPr>
                    <w:rPr>
                      <w:sz w:val="40"/>
                      <w:szCs w:val="40"/>
                      <w:lang w:val="en-US"/>
                    </w:rPr>
                  </w:pPr>
                  <w:r w:rsidRPr="00021D5B">
                    <w:rPr>
                      <w:position w:val="-24"/>
                      <w:sz w:val="28"/>
                      <w:szCs w:val="28"/>
                    </w:rPr>
                    <w:object w:dxaOrig="660" w:dyaOrig="620">
                      <v:shape id="_x0000_i1028" type="#_x0000_t75" style="width:33pt;height:30.75pt" o:ole="">
                        <v:imagedata r:id="rId11" o:title=""/>
                      </v:shape>
                      <o:OLEObject Type="Embed" ProgID="Equation.3" ShapeID="_x0000_i1028" DrawAspect="Content" ObjectID="_1441894846" r:id="rId12"/>
                    </w:object>
                  </w:r>
                  <w:r>
                    <w:rPr>
                      <w:sz w:val="40"/>
                      <w:szCs w:val="40"/>
                    </w:rPr>
                    <w:t xml:space="preserve"> </w:t>
                  </w:r>
                  <w:r w:rsidRPr="00021D5B">
                    <w:rPr>
                      <w:sz w:val="32"/>
                      <w:szCs w:val="32"/>
                      <w:lang w:val="en-US"/>
                    </w:rPr>
                    <w:t>[Q]=</w:t>
                  </w:r>
                </w:p>
              </w:txbxContent>
            </v:textbox>
          </v:rect>
        </w:pict>
      </w:r>
      <w:r>
        <w:rPr>
          <w:rFonts w:ascii="Times New Roman" w:eastAsia="Times New Roman" w:hAnsi="Times New Roman" w:cs="Times New Roman"/>
          <w:noProof/>
          <w:sz w:val="28"/>
          <w:szCs w:val="28"/>
          <w:lang w:eastAsia="ru-RU"/>
        </w:rPr>
        <w:pict>
          <v:line id="_x0000_s1027" style="position:absolute;left:0;text-align:left;z-index:251661312" from="189pt,34.2pt" to="189pt,70.2pt"/>
        </w:pict>
      </w:r>
      <w:r>
        <w:rPr>
          <w:rFonts w:ascii="Times New Roman" w:eastAsia="Times New Roman" w:hAnsi="Times New Roman" w:cs="Times New Roman"/>
          <w:noProof/>
          <w:sz w:val="28"/>
          <w:szCs w:val="28"/>
          <w:lang w:eastAsia="ru-RU"/>
        </w:rPr>
        <w:pict>
          <v:rect id="_x0000_s1026" style="position:absolute;left:0;text-align:left;margin-left:153pt;margin-top:34.2pt;width:81pt;height:36pt;z-index:251660288">
            <v:textbox style="mso-next-textbox:#_x0000_s1026">
              <w:txbxContent>
                <w:p w:rsidR="000D5237" w:rsidRPr="00021D5B" w:rsidRDefault="000D5237" w:rsidP="000D5237">
                  <w:pPr>
                    <w:jc w:val="center"/>
                    <w:rPr>
                      <w:sz w:val="40"/>
                      <w:szCs w:val="40"/>
                      <w:lang w:val="en-US"/>
                    </w:rPr>
                  </w:pPr>
                  <w:r>
                    <w:rPr>
                      <w:sz w:val="40"/>
                      <w:szCs w:val="40"/>
                    </w:rPr>
                    <w:t xml:space="preserve">кг  </w:t>
                  </w:r>
                  <w:r w:rsidRPr="00021D5B">
                    <w:rPr>
                      <w:sz w:val="36"/>
                      <w:szCs w:val="36"/>
                      <w:lang w:val="en-US"/>
                    </w:rPr>
                    <w:t>[c]=</w:t>
                  </w:r>
                </w:p>
              </w:txbxContent>
            </v:textbox>
          </v:rect>
        </w:pict>
      </w:r>
      <w:r>
        <w:rPr>
          <w:rFonts w:ascii="Times New Roman" w:eastAsia="Times New Roman" w:hAnsi="Times New Roman" w:cs="Times New Roman"/>
          <w:noProof/>
          <w:sz w:val="28"/>
          <w:szCs w:val="28"/>
          <w:lang w:eastAsia="ru-RU"/>
        </w:rPr>
        <w:pict>
          <v:line id="_x0000_s1030" style="position:absolute;left:0;text-align:left;z-index:251664384" from="396pt,34.2pt" to="396pt,70.2pt"/>
        </w:pict>
      </w:r>
      <w:r>
        <w:rPr>
          <w:rFonts w:ascii="Times New Roman" w:eastAsia="Times New Roman" w:hAnsi="Times New Roman" w:cs="Times New Roman"/>
          <w:noProof/>
          <w:sz w:val="28"/>
          <w:szCs w:val="28"/>
          <w:lang w:eastAsia="ru-RU"/>
        </w:rPr>
        <w:pict>
          <v:rect id="_x0000_s1029" style="position:absolute;left:0;text-align:left;margin-left:351pt;margin-top:34.2pt;width:90pt;height:36pt;z-index:251663360">
            <v:textbox style="mso-next-textbox:#_x0000_s1029">
              <w:txbxContent>
                <w:p w:rsidR="000D5237" w:rsidRPr="00316390" w:rsidRDefault="000D5237" w:rsidP="000D5237">
                  <w:pPr>
                    <w:rPr>
                      <w:sz w:val="36"/>
                      <w:szCs w:val="36"/>
                      <w:lang w:val="en-US"/>
                    </w:rPr>
                  </w:pPr>
                  <w:r>
                    <w:rPr>
                      <w:sz w:val="36"/>
                      <w:szCs w:val="36"/>
                    </w:rPr>
                    <w:t xml:space="preserve">Дж    </w:t>
                  </w:r>
                  <w:r w:rsidRPr="00316390">
                    <w:rPr>
                      <w:sz w:val="32"/>
                      <w:szCs w:val="32"/>
                      <w:lang w:val="en-US"/>
                    </w:rPr>
                    <w:t>[T]=</w:t>
                  </w:r>
                </w:p>
              </w:txbxContent>
            </v:textbox>
          </v:rect>
        </w:pict>
      </w:r>
      <w:r>
        <w:rPr>
          <w:rFonts w:ascii="Times New Roman" w:eastAsia="Times New Roman" w:hAnsi="Times New Roman" w:cs="Times New Roman"/>
          <w:noProof/>
          <w:sz w:val="28"/>
          <w:szCs w:val="28"/>
          <w:lang w:eastAsia="ru-RU"/>
        </w:rPr>
        <w:pict>
          <v:line id="_x0000_s1042" style="position:absolute;left:0;text-align:left;z-index:251676672" from="396pt,97.2pt" to="396pt,133.2pt"/>
        </w:pict>
      </w:r>
      <w:r>
        <w:rPr>
          <w:rFonts w:ascii="Times New Roman" w:eastAsia="Times New Roman" w:hAnsi="Times New Roman" w:cs="Times New Roman"/>
          <w:noProof/>
          <w:sz w:val="28"/>
          <w:szCs w:val="28"/>
          <w:lang w:eastAsia="ru-RU"/>
        </w:rPr>
        <w:pict>
          <v:rect id="_x0000_s1041" style="position:absolute;left:0;text-align:left;margin-left:5in;margin-top:97.2pt;width:81pt;height:36pt;z-index:251675648">
            <v:textbox style="mso-next-textbox:#_x0000_s1041">
              <w:txbxContent>
                <w:p w:rsidR="000D5237" w:rsidRPr="00C05E24" w:rsidRDefault="000D5237" w:rsidP="000D5237">
                  <w:pPr>
                    <w:rPr>
                      <w:sz w:val="36"/>
                      <w:szCs w:val="36"/>
                      <w:lang w:val="en-US"/>
                    </w:rPr>
                  </w:pPr>
                  <w:r>
                    <w:rPr>
                      <w:sz w:val="36"/>
                      <w:szCs w:val="36"/>
                    </w:rPr>
                    <w:t xml:space="preserve">Дж  </w:t>
                  </w:r>
                  <w:r>
                    <w:rPr>
                      <w:sz w:val="36"/>
                      <w:szCs w:val="36"/>
                      <w:lang w:val="en-US"/>
                    </w:rPr>
                    <w:t>[r]=</w:t>
                  </w:r>
                </w:p>
              </w:txbxContent>
            </v:textbox>
          </v:rect>
        </w:pict>
      </w:r>
      <w:r>
        <w:rPr>
          <w:rFonts w:ascii="Times New Roman" w:eastAsia="Times New Roman" w:hAnsi="Times New Roman" w:cs="Times New Roman"/>
          <w:noProof/>
          <w:sz w:val="28"/>
          <w:szCs w:val="28"/>
          <w:lang w:eastAsia="ru-RU"/>
        </w:rPr>
        <w:pict>
          <v:line id="_x0000_s1040" style="position:absolute;left:0;text-align:left;z-index:251674624" from="297pt,97.2pt" to="297pt,133.2pt"/>
        </w:pict>
      </w:r>
      <w:r>
        <w:rPr>
          <w:rFonts w:ascii="Times New Roman" w:eastAsia="Times New Roman" w:hAnsi="Times New Roman" w:cs="Times New Roman"/>
          <w:noProof/>
          <w:sz w:val="28"/>
          <w:szCs w:val="28"/>
          <w:lang w:eastAsia="ru-RU"/>
        </w:rPr>
        <w:pict>
          <v:line id="_x0000_s1038" style="position:absolute;left:0;text-align:left;z-index:251672576" from="198pt,88.2pt" to="198pt,133.2pt"/>
        </w:pict>
      </w:r>
      <w:r>
        <w:rPr>
          <w:rFonts w:ascii="Times New Roman" w:eastAsia="Times New Roman" w:hAnsi="Times New Roman" w:cs="Times New Roman"/>
          <w:noProof/>
          <w:sz w:val="28"/>
          <w:szCs w:val="28"/>
          <w:lang w:eastAsia="ru-RU"/>
        </w:rPr>
        <w:pict>
          <v:rect id="_x0000_s1039" style="position:absolute;left:0;text-align:left;margin-left:261pt;margin-top:97.2pt;width:90pt;height:36pt;z-index:251673600">
            <v:textbox style="mso-next-textbox:#_x0000_s1039">
              <w:txbxContent>
                <w:p w:rsidR="000D5237" w:rsidRPr="00C05E24" w:rsidRDefault="000D5237" w:rsidP="000D5237">
                  <w:pPr>
                    <w:rPr>
                      <w:sz w:val="36"/>
                      <w:szCs w:val="36"/>
                      <w:lang w:val="en-US"/>
                    </w:rPr>
                  </w:pPr>
                  <w:r>
                    <w:rPr>
                      <w:sz w:val="36"/>
                      <w:szCs w:val="36"/>
                    </w:rPr>
                    <w:t xml:space="preserve">%    </w:t>
                  </w:r>
                  <w:r>
                    <w:rPr>
                      <w:sz w:val="36"/>
                      <w:szCs w:val="36"/>
                      <w:lang w:val="en-US"/>
                    </w:rPr>
                    <w:t>[A]=</w:t>
                  </w:r>
                </w:p>
              </w:txbxContent>
            </v:textbox>
          </v:rect>
        </w:pict>
      </w:r>
      <w:r>
        <w:rPr>
          <w:rFonts w:ascii="Times New Roman" w:eastAsia="Times New Roman" w:hAnsi="Times New Roman" w:cs="Times New Roman"/>
          <w:noProof/>
          <w:sz w:val="28"/>
          <w:szCs w:val="28"/>
          <w:lang w:eastAsia="ru-RU"/>
        </w:rPr>
        <w:pict>
          <v:rect id="_x0000_s1037" style="position:absolute;left:0;text-align:left;margin-left:153pt;margin-top:88.2pt;width:90pt;height:45pt;z-index:251671552">
            <v:textbox style="mso-next-textbox:#_x0000_s1037">
              <w:txbxContent>
                <w:p w:rsidR="000D5237" w:rsidRPr="00C05E24" w:rsidRDefault="000D5237" w:rsidP="000D5237">
                  <w:pPr>
                    <w:jc w:val="center"/>
                    <w:rPr>
                      <w:sz w:val="36"/>
                      <w:szCs w:val="36"/>
                    </w:rPr>
                  </w:pPr>
                  <w:r w:rsidRPr="00C05E24">
                    <w:rPr>
                      <w:position w:val="-36"/>
                      <w:sz w:val="36"/>
                      <w:szCs w:val="36"/>
                    </w:rPr>
                    <w:object w:dxaOrig="440" w:dyaOrig="740">
                      <v:shape id="_x0000_i1029" type="#_x0000_t75" style="width:21.75pt;height:36.75pt" o:ole="">
                        <v:imagedata r:id="rId13" o:title=""/>
                      </v:shape>
                      <o:OLEObject Type="Embed" ProgID="Equation.3" ShapeID="_x0000_i1029" DrawAspect="Content" ObjectID="_1441894847" r:id="rId14"/>
                    </w:object>
                  </w:r>
                  <w:r w:rsidRPr="00C05E24">
                    <w:rPr>
                      <w:sz w:val="36"/>
                      <w:szCs w:val="36"/>
                    </w:rPr>
                    <w:t xml:space="preserve">  </w:t>
                  </w:r>
                  <w:r>
                    <w:rPr>
                      <w:sz w:val="36"/>
                      <w:szCs w:val="36"/>
                    </w:rPr>
                    <w:t xml:space="preserve">  </w:t>
                  </w:r>
                  <w:r w:rsidRPr="00C05E24">
                    <w:rPr>
                      <w:sz w:val="36"/>
                      <w:szCs w:val="36"/>
                      <w:lang w:val="en-US"/>
                    </w:rPr>
                    <w:t>[</w:t>
                  </w:r>
                  <w:r>
                    <w:rPr>
                      <w:sz w:val="36"/>
                      <w:szCs w:val="36"/>
                      <w:lang w:val="en-US"/>
                    </w:rPr>
                    <w:t>η</w:t>
                  </w:r>
                  <w:r w:rsidRPr="00C05E24">
                    <w:rPr>
                      <w:sz w:val="36"/>
                      <w:szCs w:val="36"/>
                      <w:lang w:val="en-US"/>
                    </w:rPr>
                    <w:t>]</w:t>
                  </w:r>
                  <w:r>
                    <w:rPr>
                      <w:sz w:val="36"/>
                      <w:szCs w:val="36"/>
                    </w:rPr>
                    <w:t>=</w:t>
                  </w:r>
                </w:p>
              </w:txbxContent>
            </v:textbox>
          </v:rect>
        </w:pict>
      </w:r>
      <w:r>
        <w:rPr>
          <w:rFonts w:ascii="Times New Roman" w:eastAsia="Times New Roman" w:hAnsi="Times New Roman" w:cs="Times New Roman"/>
          <w:noProof/>
          <w:sz w:val="24"/>
          <w:szCs w:val="24"/>
          <w:lang w:eastAsia="ru-RU"/>
        </w:rPr>
        <w:drawing>
          <wp:inline distT="0" distB="0" distL="0" distR="0">
            <wp:extent cx="1428750" cy="2257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bright="-24000" contrast="54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57425"/>
                    </a:xfrm>
                    <a:prstGeom prst="rect">
                      <a:avLst/>
                    </a:prstGeom>
                    <a:noFill/>
                    <a:ln>
                      <a:noFill/>
                    </a:ln>
                  </pic:spPr>
                </pic:pic>
              </a:graphicData>
            </a:graphic>
          </wp:inline>
        </w:drawing>
      </w:r>
    </w:p>
    <w:p w:rsidR="000D5237" w:rsidRPr="004A5E8D" w:rsidRDefault="000D5237" w:rsidP="000D5237">
      <w:pPr>
        <w:tabs>
          <w:tab w:val="num" w:pos="360"/>
        </w:tabs>
        <w:spacing w:after="0" w:line="360" w:lineRule="auto"/>
        <w:ind w:firstLine="360"/>
        <w:jc w:val="both"/>
        <w:rPr>
          <w:rFonts w:ascii="Times New Roman" w:eastAsia="Times New Roman" w:hAnsi="Times New Roman" w:cs="Times New Roman"/>
          <w:sz w:val="28"/>
          <w:szCs w:val="28"/>
          <w:lang w:val="uk-UA" w:eastAsia="ru-RU"/>
        </w:rPr>
      </w:pPr>
    </w:p>
    <w:p w:rsidR="000D5237" w:rsidRPr="004A5E8D" w:rsidRDefault="000D5237" w:rsidP="000D5237">
      <w:pPr>
        <w:numPr>
          <w:ilvl w:val="0"/>
          <w:numId w:val="3"/>
        </w:numPr>
        <w:tabs>
          <w:tab w:val="clear" w:pos="1455"/>
          <w:tab w:val="num" w:pos="851"/>
        </w:tabs>
        <w:spacing w:after="0" w:line="360" w:lineRule="auto"/>
        <w:ind w:left="0" w:firstLine="36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Диктант – змагання. Проводиться між двома учнями біля дошки. Питання задають інші учні класу. Або змагаються два ряди.</w:t>
      </w:r>
    </w:p>
    <w:p w:rsidR="000D5237" w:rsidRPr="004A5E8D" w:rsidRDefault="000D5237" w:rsidP="000D5237">
      <w:pPr>
        <w:numPr>
          <w:ilvl w:val="0"/>
          <w:numId w:val="3"/>
        </w:numPr>
        <w:tabs>
          <w:tab w:val="clear" w:pos="1455"/>
          <w:tab w:val="num" w:pos="851"/>
        </w:tabs>
        <w:spacing w:after="0" w:line="360" w:lineRule="auto"/>
        <w:ind w:left="0" w:firstLine="36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Диктант - «мовчання». Показується прилад, ілюстрації фізичних явищ, а учні повинні записати їх назву, призначення, види явищ тощо.</w:t>
      </w:r>
    </w:p>
    <w:p w:rsidR="000D5237" w:rsidRPr="004A5E8D" w:rsidRDefault="000D5237" w:rsidP="000D5237">
      <w:pPr>
        <w:numPr>
          <w:ilvl w:val="0"/>
          <w:numId w:val="3"/>
        </w:numPr>
        <w:tabs>
          <w:tab w:val="clear" w:pos="1455"/>
          <w:tab w:val="num" w:pos="851"/>
        </w:tabs>
        <w:spacing w:after="0" w:line="360" w:lineRule="auto"/>
        <w:ind w:left="0" w:firstLine="36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 xml:space="preserve">Вибірковий диктант. Учитель читає твердження. Якщо учень згоден з цим твердженням, він відповідає «так», а якщо не згоден «ні». </w:t>
      </w:r>
    </w:p>
    <w:p w:rsidR="000D5237" w:rsidRPr="004A5E8D" w:rsidRDefault="000D5237" w:rsidP="000D5237">
      <w:pPr>
        <w:tabs>
          <w:tab w:val="num" w:pos="851"/>
        </w:tabs>
        <w:spacing w:after="0" w:line="360" w:lineRule="auto"/>
        <w:ind w:firstLine="72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Наприклад вибірковий диктант з теми «Оптичні явища» 7 клас.</w:t>
      </w:r>
    </w:p>
    <w:p w:rsidR="000D5237" w:rsidRPr="004A5E8D" w:rsidRDefault="000D5237" w:rsidP="000D5237">
      <w:pPr>
        <w:numPr>
          <w:ilvl w:val="1"/>
          <w:numId w:val="3"/>
        </w:numPr>
        <w:tabs>
          <w:tab w:val="num" w:pos="851"/>
          <w:tab w:val="num" w:pos="900"/>
        </w:tabs>
        <w:spacing w:after="0" w:line="360" w:lineRule="auto"/>
        <w:ind w:left="1980" w:hanging="1335"/>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Світло від джерела поширюється прямолінійно у всіх напрямках.</w:t>
      </w:r>
    </w:p>
    <w:p w:rsidR="000D5237" w:rsidRPr="004A5E8D" w:rsidRDefault="000D5237" w:rsidP="000D5237">
      <w:pPr>
        <w:numPr>
          <w:ilvl w:val="1"/>
          <w:numId w:val="3"/>
        </w:numPr>
        <w:tabs>
          <w:tab w:val="num" w:pos="540"/>
          <w:tab w:val="left" w:pos="900"/>
        </w:tabs>
        <w:spacing w:after="0" w:line="360" w:lineRule="auto"/>
        <w:ind w:left="0" w:firstLine="54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Закон відбивання виконується тільки для дзеркал.</w:t>
      </w:r>
    </w:p>
    <w:p w:rsidR="000D5237" w:rsidRPr="004A5E8D" w:rsidRDefault="000D5237" w:rsidP="000D5237">
      <w:pPr>
        <w:numPr>
          <w:ilvl w:val="1"/>
          <w:numId w:val="3"/>
        </w:numPr>
        <w:tabs>
          <w:tab w:val="num" w:pos="540"/>
          <w:tab w:val="left" w:pos="900"/>
        </w:tabs>
        <w:spacing w:after="0" w:line="360" w:lineRule="auto"/>
        <w:ind w:left="0" w:firstLine="54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Збиральні лінзи дають дійсне зображення, а розсіювальні лінзи – уявне.</w:t>
      </w:r>
    </w:p>
    <w:p w:rsidR="000D5237" w:rsidRPr="004A5E8D" w:rsidRDefault="000D5237" w:rsidP="000D5237">
      <w:pPr>
        <w:numPr>
          <w:ilvl w:val="1"/>
          <w:numId w:val="3"/>
        </w:numPr>
        <w:tabs>
          <w:tab w:val="num" w:pos="540"/>
          <w:tab w:val="left" w:pos="900"/>
        </w:tabs>
        <w:spacing w:after="0" w:line="360" w:lineRule="auto"/>
        <w:ind w:left="0" w:firstLine="54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Короткозорій людині необхідні окуляри з увігнутими лінзами.</w:t>
      </w:r>
    </w:p>
    <w:p w:rsidR="000D5237" w:rsidRPr="004A5E8D" w:rsidRDefault="000D5237" w:rsidP="000D5237">
      <w:pPr>
        <w:numPr>
          <w:ilvl w:val="1"/>
          <w:numId w:val="3"/>
        </w:numPr>
        <w:tabs>
          <w:tab w:val="num" w:pos="540"/>
          <w:tab w:val="left" w:pos="900"/>
        </w:tabs>
        <w:spacing w:after="0" w:line="360" w:lineRule="auto"/>
        <w:ind w:left="0" w:firstLine="54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lastRenderedPageBreak/>
        <w:t>Далекозорій людині необхідні окуляри з увігнутими лінзами.</w:t>
      </w:r>
    </w:p>
    <w:p w:rsidR="000D5237" w:rsidRPr="004A5E8D" w:rsidRDefault="000D5237" w:rsidP="000D5237">
      <w:pPr>
        <w:numPr>
          <w:ilvl w:val="1"/>
          <w:numId w:val="3"/>
        </w:numPr>
        <w:tabs>
          <w:tab w:val="num" w:pos="540"/>
          <w:tab w:val="left" w:pos="900"/>
        </w:tabs>
        <w:spacing w:after="0" w:line="360" w:lineRule="auto"/>
        <w:ind w:left="0" w:firstLine="54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Фотоапарат дає уявне зображення.</w:t>
      </w:r>
    </w:p>
    <w:p w:rsidR="000D5237" w:rsidRPr="004A5E8D" w:rsidRDefault="000D5237" w:rsidP="000D5237">
      <w:pPr>
        <w:numPr>
          <w:ilvl w:val="1"/>
          <w:numId w:val="3"/>
        </w:numPr>
        <w:tabs>
          <w:tab w:val="num" w:pos="540"/>
          <w:tab w:val="left" w:pos="900"/>
        </w:tabs>
        <w:spacing w:after="0" w:line="360" w:lineRule="auto"/>
        <w:ind w:left="0" w:firstLine="54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Розміри зіниці ока людини може змінюватися в 4 рази.</w:t>
      </w:r>
    </w:p>
    <w:tbl>
      <w:tblPr>
        <w:tblStyle w:val="2"/>
        <w:tblW w:w="0" w:type="auto"/>
        <w:tblInd w:w="108" w:type="dxa"/>
        <w:tblLook w:val="01E0"/>
      </w:tblPr>
      <w:tblGrid>
        <w:gridCol w:w="1268"/>
        <w:gridCol w:w="1202"/>
        <w:gridCol w:w="1201"/>
        <w:gridCol w:w="1203"/>
        <w:gridCol w:w="1203"/>
        <w:gridCol w:w="1203"/>
        <w:gridCol w:w="1201"/>
        <w:gridCol w:w="982"/>
      </w:tblGrid>
      <w:tr w:rsidR="000D5237" w:rsidRPr="004A5E8D" w:rsidTr="005424A2">
        <w:trPr>
          <w:trHeight w:val="629"/>
        </w:trPr>
        <w:tc>
          <w:tcPr>
            <w:tcW w:w="1268"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 запитання</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1</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2</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3</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4</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5</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6</w:t>
            </w:r>
          </w:p>
        </w:tc>
        <w:tc>
          <w:tcPr>
            <w:tcW w:w="1030"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7</w:t>
            </w:r>
          </w:p>
        </w:tc>
      </w:tr>
      <w:tr w:rsidR="000D5237" w:rsidRPr="004A5E8D" w:rsidTr="005424A2">
        <w:tc>
          <w:tcPr>
            <w:tcW w:w="1268" w:type="dxa"/>
            <w:vAlign w:val="center"/>
          </w:tcPr>
          <w:p w:rsidR="000D5237" w:rsidRPr="004A5E8D" w:rsidRDefault="000D5237" w:rsidP="005424A2">
            <w:pPr>
              <w:spacing w:line="360" w:lineRule="auto"/>
              <w:jc w:val="center"/>
              <w:rPr>
                <w:b/>
                <w:sz w:val="24"/>
                <w:szCs w:val="24"/>
                <w:lang w:val="uk-UA"/>
              </w:rPr>
            </w:pPr>
            <w:r w:rsidRPr="004A5E8D">
              <w:rPr>
                <w:b/>
                <w:sz w:val="24"/>
                <w:szCs w:val="24"/>
                <w:lang w:val="uk-UA"/>
              </w:rPr>
              <w:t xml:space="preserve">Відповідь </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c>
          <w:tcPr>
            <w:tcW w:w="1267"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c>
          <w:tcPr>
            <w:tcW w:w="1030" w:type="dxa"/>
            <w:vAlign w:val="center"/>
          </w:tcPr>
          <w:p w:rsidR="000D5237" w:rsidRPr="004A5E8D" w:rsidRDefault="000D5237" w:rsidP="005424A2">
            <w:pPr>
              <w:spacing w:line="360" w:lineRule="auto"/>
              <w:jc w:val="center"/>
              <w:rPr>
                <w:sz w:val="24"/>
                <w:szCs w:val="24"/>
                <w:lang w:val="uk-UA"/>
              </w:rPr>
            </w:pPr>
            <w:r w:rsidRPr="004A5E8D">
              <w:rPr>
                <w:sz w:val="24"/>
                <w:szCs w:val="24"/>
                <w:lang w:val="uk-UA"/>
              </w:rPr>
              <w:t>+</w:t>
            </w:r>
          </w:p>
        </w:tc>
      </w:tr>
    </w:tbl>
    <w:p w:rsidR="000D5237" w:rsidRPr="004A5E8D" w:rsidRDefault="000D5237" w:rsidP="000D5237">
      <w:pPr>
        <w:spacing w:after="0" w:line="360" w:lineRule="auto"/>
        <w:jc w:val="both"/>
        <w:rPr>
          <w:rFonts w:ascii="Times New Roman" w:eastAsia="Times New Roman" w:hAnsi="Times New Roman" w:cs="Times New Roman"/>
          <w:sz w:val="28"/>
          <w:szCs w:val="28"/>
          <w:lang w:val="uk-UA" w:eastAsia="ru-RU"/>
        </w:rPr>
      </w:pPr>
    </w:p>
    <w:p w:rsidR="000D5237" w:rsidRPr="004A5E8D" w:rsidRDefault="000D5237" w:rsidP="000D5237">
      <w:pPr>
        <w:numPr>
          <w:ilvl w:val="0"/>
          <w:numId w:val="3"/>
        </w:numPr>
        <w:spacing w:after="0" w:line="360" w:lineRule="auto"/>
        <w:ind w:left="0" w:firstLine="360"/>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Фразеологічний диктант. Полягає в тому, що учні повинні закінчити запропоновані речення. Наприклад:</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Матерією називають усе, що …</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Фізичне тіло – це…</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Прикладом фізичного тіла є…</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Речовина – це…</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Прикладом речовини є...</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У різних тіл різна…</w:t>
      </w:r>
    </w:p>
    <w:p w:rsidR="000D5237" w:rsidRPr="004A5E8D" w:rsidRDefault="000D5237" w:rsidP="000D5237">
      <w:pPr>
        <w:numPr>
          <w:ilvl w:val="0"/>
          <w:numId w:val="4"/>
        </w:num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Прикладом тіл, що мають різну кількість речовини є…</w:t>
      </w:r>
    </w:p>
    <w:p w:rsidR="000D5237" w:rsidRPr="004A5E8D" w:rsidRDefault="000D5237" w:rsidP="000D5237">
      <w:pPr>
        <w:spacing w:after="0" w:line="360" w:lineRule="auto"/>
        <w:jc w:val="both"/>
        <w:rPr>
          <w:rFonts w:ascii="Times New Roman" w:eastAsia="Times New Roman" w:hAnsi="Times New Roman" w:cs="Times New Roman"/>
          <w:sz w:val="28"/>
          <w:szCs w:val="28"/>
          <w:lang w:val="uk-UA" w:eastAsia="ru-RU"/>
        </w:rPr>
      </w:pPr>
      <w:r w:rsidRPr="004A5E8D">
        <w:rPr>
          <w:rFonts w:ascii="Times New Roman" w:eastAsia="Times New Roman" w:hAnsi="Times New Roman" w:cs="Times New Roman"/>
          <w:sz w:val="28"/>
          <w:szCs w:val="28"/>
          <w:lang w:val="uk-UA" w:eastAsia="ru-RU"/>
        </w:rPr>
        <w:t>До теми «Фізичне тіло та речовина. Маса тіла. Одиниці маси. Вимірювання маси тіл», 7 клас.</w:t>
      </w:r>
    </w:p>
    <w:p w:rsidR="000D5237" w:rsidRDefault="000D5237" w:rsidP="000D5237">
      <w:pPr>
        <w:rPr>
          <w:rFonts w:ascii="Times New Roman" w:hAnsi="Times New Roman" w:cs="Times New Roman"/>
          <w:sz w:val="28"/>
          <w:szCs w:val="28"/>
          <w:lang w:val="uk-UA"/>
        </w:rPr>
      </w:pPr>
      <w:r>
        <w:rPr>
          <w:rFonts w:ascii="Times New Roman" w:hAnsi="Times New Roman" w:cs="Times New Roman"/>
          <w:sz w:val="28"/>
          <w:szCs w:val="28"/>
          <w:lang w:val="uk-UA"/>
        </w:rPr>
        <w:br w:type="page"/>
      </w:r>
    </w:p>
    <w:sectPr w:rsidR="000D5237" w:rsidSect="00632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3DEC"/>
    <w:multiLevelType w:val="hybridMultilevel"/>
    <w:tmpl w:val="5194F1CC"/>
    <w:lvl w:ilvl="0" w:tplc="FDECEABA">
      <w:start w:val="1"/>
      <w:numFmt w:val="decimal"/>
      <w:lvlText w:val="%1."/>
      <w:lvlJc w:val="left"/>
      <w:pPr>
        <w:tabs>
          <w:tab w:val="num" w:pos="1455"/>
        </w:tabs>
        <w:ind w:left="1455" w:hanging="375"/>
      </w:pPr>
      <w:rPr>
        <w:rFonts w:hint="default"/>
      </w:rPr>
    </w:lvl>
    <w:lvl w:ilvl="1" w:tplc="04190001">
      <w:start w:val="1"/>
      <w:numFmt w:val="bullet"/>
      <w:lvlText w:val=""/>
      <w:lvlJc w:val="left"/>
      <w:pPr>
        <w:tabs>
          <w:tab w:val="num" w:pos="2235"/>
        </w:tabs>
        <w:ind w:left="2235" w:hanging="360"/>
      </w:pPr>
      <w:rPr>
        <w:rFonts w:ascii="Symbol" w:hAnsi="Symbol" w:hint="default"/>
      </w:r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
    <w:nsid w:val="2C2A0151"/>
    <w:multiLevelType w:val="hybridMultilevel"/>
    <w:tmpl w:val="67A81FF0"/>
    <w:lvl w:ilvl="0" w:tplc="FDECEABA">
      <w:start w:val="1"/>
      <w:numFmt w:val="decimal"/>
      <w:lvlText w:val="%1."/>
      <w:lvlJc w:val="left"/>
      <w:pPr>
        <w:tabs>
          <w:tab w:val="num" w:pos="1455"/>
        </w:tabs>
        <w:ind w:left="145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AD5C3A"/>
    <w:multiLevelType w:val="hybridMultilevel"/>
    <w:tmpl w:val="B81ED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C45042"/>
    <w:multiLevelType w:val="hybridMultilevel"/>
    <w:tmpl w:val="98FA3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5237"/>
    <w:rsid w:val="000D5237"/>
    <w:rsid w:val="00632CCF"/>
    <w:rsid w:val="008D75DE"/>
    <w:rsid w:val="009D256C"/>
    <w:rsid w:val="00F66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237"/>
    <w:pPr>
      <w:ind w:left="720"/>
      <w:contextualSpacing/>
    </w:pPr>
  </w:style>
  <w:style w:type="table" w:customStyle="1" w:styleId="2">
    <w:name w:val="Сетка таблицы2"/>
    <w:basedOn w:val="a1"/>
    <w:next w:val="a3"/>
    <w:rsid w:val="000D52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0D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5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5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1</cp:revision>
  <dcterms:created xsi:type="dcterms:W3CDTF">2013-09-28T14:33:00Z</dcterms:created>
  <dcterms:modified xsi:type="dcterms:W3CDTF">2013-09-28T14:34:00Z</dcterms:modified>
</cp:coreProperties>
</file>